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36" w:rsidRDefault="00D835DD" w:rsidP="00D97E09">
      <w:pPr>
        <w:spacing w:line="240" w:lineRule="auto"/>
      </w:pPr>
      <w:r>
        <w:rPr>
          <w:noProof/>
          <w:lang w:eastAsia="cs-CZ"/>
        </w:rPr>
        <w:drawing>
          <wp:inline distT="0" distB="0" distL="0" distR="0">
            <wp:extent cx="5766435" cy="955040"/>
            <wp:effectExtent l="0" t="0" r="5715" b="0"/>
            <wp:docPr id="1" name="obrázek 1" descr="XXXXXXXXXX_01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XXXXXXXXXX_01A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2"/>
        <w:gridCol w:w="5724"/>
      </w:tblGrid>
      <w:tr w:rsidR="00A94A0E" w:rsidRPr="00941636" w:rsidTr="00B1602D">
        <w:trPr>
          <w:trHeight w:val="244"/>
        </w:trPr>
        <w:tc>
          <w:tcPr>
            <w:tcW w:w="3972" w:type="dxa"/>
            <w:shd w:val="clear" w:color="auto" w:fill="B8CCE4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8"/>
              </w:rPr>
              <w:t>Číslo projektu</w:t>
            </w:r>
          </w:p>
        </w:tc>
        <w:tc>
          <w:tcPr>
            <w:tcW w:w="5724" w:type="dxa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,Bold"/>
                <w:bCs/>
              </w:rPr>
            </w:pPr>
            <w:r w:rsidRPr="00941636">
              <w:rPr>
                <w:rFonts w:cs="Times New Roman,Bold"/>
                <w:bCs/>
              </w:rPr>
              <w:t xml:space="preserve">CZ.1.07/1.1.00/44.0009 </w:t>
            </w:r>
          </w:p>
        </w:tc>
      </w:tr>
      <w:tr w:rsidR="00A94A0E" w:rsidRPr="00941636" w:rsidTr="00B1602D">
        <w:trPr>
          <w:trHeight w:val="245"/>
        </w:trPr>
        <w:tc>
          <w:tcPr>
            <w:tcW w:w="3972" w:type="dxa"/>
            <w:shd w:val="clear" w:color="auto" w:fill="B8CCE4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41636">
              <w:rPr>
                <w:rFonts w:ascii="Times New Roman" w:hAnsi="Times New Roman"/>
                <w:b/>
                <w:bCs/>
                <w:sz w:val="20"/>
                <w:szCs w:val="20"/>
              </w:rPr>
              <w:t>Partner projektu</w:t>
            </w:r>
          </w:p>
        </w:tc>
        <w:tc>
          <w:tcPr>
            <w:tcW w:w="5724" w:type="dxa"/>
          </w:tcPr>
          <w:p w:rsidR="00A94A0E" w:rsidRPr="00941636" w:rsidRDefault="00A94A0E" w:rsidP="00D97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941636">
              <w:rPr>
                <w:rFonts w:ascii="Times New Roman" w:hAnsi="Times New Roman"/>
                <w:bCs/>
              </w:rPr>
              <w:t>Vyšší odborná škola a Střední průmyslová škola, Šumperk</w:t>
            </w:r>
          </w:p>
        </w:tc>
      </w:tr>
    </w:tbl>
    <w:p w:rsidR="00E4737B" w:rsidRDefault="00E4737B" w:rsidP="00D97E09">
      <w:pPr>
        <w:pStyle w:val="Nadpis1"/>
        <w:spacing w:before="0" w:line="240" w:lineRule="auto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98721E" w:rsidRDefault="004E4141" w:rsidP="004E4141">
      <w:pPr>
        <w:pStyle w:val="Nadpis1"/>
      </w:pPr>
      <w:r>
        <w:t>Úlohy</w:t>
      </w:r>
    </w:p>
    <w:p w:rsidR="004E4141" w:rsidRDefault="0061641D" w:rsidP="004E4141">
      <w:pPr>
        <w:pStyle w:val="Nadpis2"/>
      </w:pPr>
      <w:r>
        <w:t>Úloha</w:t>
      </w:r>
      <w:r w:rsidR="004E4141">
        <w:t xml:space="preserve"> 1</w:t>
      </w:r>
    </w:p>
    <w:p w:rsidR="004E4141" w:rsidRDefault="004E4141" w:rsidP="004E4141">
      <w:pPr>
        <w:spacing w:after="0" w:line="240" w:lineRule="auto"/>
      </w:pPr>
      <w:r>
        <w:t>Křemílek a Vochomůrka se rozhodli, že postaví hráz na potoce. Nejdřív museli</w:t>
      </w:r>
    </w:p>
    <w:p w:rsidR="004E4141" w:rsidRDefault="004E4141" w:rsidP="004E4141">
      <w:pPr>
        <w:spacing w:after="0" w:line="240" w:lineRule="auto"/>
      </w:pPr>
      <w:r>
        <w:t>dovézt materiál. Na palouku v lese si nachystali 30 kamenů. Na odvoz kamenů měli</w:t>
      </w:r>
    </w:p>
    <w:p w:rsidR="004E4141" w:rsidRDefault="004E4141" w:rsidP="004E4141">
      <w:pPr>
        <w:spacing w:after="0" w:line="240" w:lineRule="auto"/>
      </w:pPr>
      <w:r>
        <w:t>vozík, na který se vešly vždy dva kameny. Křemílek změřil, že od okamžiku, kdy</w:t>
      </w:r>
    </w:p>
    <w:p w:rsidR="004E4141" w:rsidRDefault="004E4141" w:rsidP="004E4141">
      <w:pPr>
        <w:spacing w:after="0" w:line="240" w:lineRule="auto"/>
      </w:pPr>
      <w:r>
        <w:t>s prázdným vozíkem vyjeli od potoka k palouku pro kameny, až po okamžik, kdy</w:t>
      </w:r>
    </w:p>
    <w:p w:rsidR="004E4141" w:rsidRDefault="004E4141" w:rsidP="004E4141">
      <w:pPr>
        <w:spacing w:after="0" w:line="240" w:lineRule="auto"/>
      </w:pPr>
      <w:r>
        <w:t>u potoka vy</w:t>
      </w:r>
      <w:r w:rsidR="005D2203">
        <w:t xml:space="preserve">ložili poslední kámen, uplynula </w:t>
      </w:r>
      <w:r>
        <w:t>doba 4,7 h. Vochomůrka zase změřil, že</w:t>
      </w:r>
    </w:p>
    <w:p w:rsidR="004E4141" w:rsidRDefault="004E4141" w:rsidP="004E4141">
      <w:pPr>
        <w:spacing w:after="0" w:line="240" w:lineRule="auto"/>
      </w:pPr>
      <w:r>
        <w:t>s plným vozíkem se pohybují průměrnou rychlostí 1,1 m/s a jedna cesta s nákladem</w:t>
      </w:r>
    </w:p>
    <w:p w:rsidR="004E4141" w:rsidRDefault="004E4141" w:rsidP="004E4141">
      <w:pPr>
        <w:spacing w:after="0" w:line="240" w:lineRule="auto"/>
      </w:pPr>
      <w:r>
        <w:t>od palouku k potoku jim trvá 8 min. Na naložení nebo vyložení vozíku potřebovali</w:t>
      </w:r>
    </w:p>
    <w:p w:rsidR="004E4141" w:rsidRDefault="004E4141" w:rsidP="004E4141">
      <w:pPr>
        <w:spacing w:after="0" w:line="240" w:lineRule="auto"/>
      </w:pPr>
      <w:r>
        <w:t>vždy 2 min. Vypočítejte:</w:t>
      </w:r>
    </w:p>
    <w:p w:rsidR="004E4141" w:rsidRDefault="004E4141" w:rsidP="004E4141">
      <w:pPr>
        <w:pStyle w:val="Odrka1"/>
      </w:pPr>
      <w:r>
        <w:t>Jak daleko je od palouku k potoku?</w:t>
      </w:r>
    </w:p>
    <w:p w:rsidR="004E4141" w:rsidRDefault="004E4141" w:rsidP="004E4141">
      <w:pPr>
        <w:pStyle w:val="Odrka1"/>
      </w:pPr>
      <w:r>
        <w:t>Jakou průměrnou rychlostí se Křemílek s Vochomůrkou pohybovali s prázdným</w:t>
      </w:r>
    </w:p>
    <w:p w:rsidR="004E4141" w:rsidRDefault="004E4141" w:rsidP="004E4141">
      <w:pPr>
        <w:spacing w:after="0" w:line="240" w:lineRule="auto"/>
      </w:pPr>
      <w:r>
        <w:t>vozíkem?</w:t>
      </w:r>
    </w:p>
    <w:p w:rsidR="004E4141" w:rsidRDefault="004E4141" w:rsidP="004E4141">
      <w:pPr>
        <w:pStyle w:val="Odrka1"/>
      </w:pPr>
      <w:r>
        <w:t>Jak dlouho jeli po skončení práce s prázdným vozíkem k pařezové chaloupce,</w:t>
      </w:r>
    </w:p>
    <w:p w:rsidR="004E4141" w:rsidRDefault="004E4141" w:rsidP="004E4141">
      <w:pPr>
        <w:spacing w:after="0" w:line="240" w:lineRule="auto"/>
      </w:pPr>
      <w:r>
        <w:t>která je od potoku ve vzdálenosti 300 m? Všechny cesty Křemílka i Vochomůrky</w:t>
      </w:r>
    </w:p>
    <w:p w:rsidR="004E4141" w:rsidRDefault="004E4141" w:rsidP="004E4141">
      <w:pPr>
        <w:spacing w:after="0" w:line="240" w:lineRule="auto"/>
      </w:pPr>
      <w:r>
        <w:t>vedly po rovině.</w:t>
      </w:r>
    </w:p>
    <w:p w:rsidR="004E4141" w:rsidRDefault="004E4141" w:rsidP="004E4141">
      <w:pPr>
        <w:spacing w:after="0" w:line="240" w:lineRule="auto"/>
      </w:pPr>
    </w:p>
    <w:p w:rsidR="004E4141" w:rsidRDefault="004E4141" w:rsidP="004E4141">
      <w:pPr>
        <w:pStyle w:val="Nadpis3"/>
        <w:spacing w:line="240" w:lineRule="auto"/>
        <w:rPr>
          <w:rFonts w:ascii="Calibri" w:hAnsi="Calibri"/>
          <w:color w:val="4F6228" w:themeColor="accent3" w:themeShade="80"/>
          <w:szCs w:val="24"/>
        </w:rPr>
      </w:pPr>
      <w:r w:rsidRPr="004E4141">
        <w:rPr>
          <w:rFonts w:ascii="Calibri" w:hAnsi="Calibri"/>
          <w:color w:val="4F6228" w:themeColor="accent3" w:themeShade="80"/>
          <w:szCs w:val="24"/>
        </w:rPr>
        <w:t>Řešení</w:t>
      </w:r>
    </w:p>
    <w:p w:rsidR="00BF0DB9" w:rsidRPr="00BF0DB9" w:rsidRDefault="00BF0DB9" w:rsidP="00BF0DB9">
      <w:pPr>
        <w:pBdr>
          <w:bottom w:val="single" w:sz="4" w:space="1" w:color="auto"/>
        </w:pBdr>
      </w:pPr>
      <w:r w:rsidRPr="0056703B">
        <w:rPr>
          <w:i/>
        </w:rPr>
        <w:t>n</w:t>
      </w:r>
      <w:r>
        <w:t xml:space="preserve"> = 30, </w:t>
      </w:r>
      <w:r w:rsidRPr="0056703B">
        <w:rPr>
          <w:i/>
        </w:rPr>
        <w:t>t</w:t>
      </w:r>
      <w:r>
        <w:t xml:space="preserve"> = 4,7 </w:t>
      </w:r>
      <w:r w:rsidRPr="0056703B">
        <w:rPr>
          <w:i/>
        </w:rPr>
        <w:t>h</w:t>
      </w:r>
      <w:r>
        <w:t xml:space="preserve"> = 282 min, </w:t>
      </w:r>
      <w:r w:rsidRPr="0056703B">
        <w:rPr>
          <w:i/>
        </w:rPr>
        <w:t>v</w:t>
      </w:r>
      <w:r w:rsidRPr="0056703B">
        <w:rPr>
          <w:i/>
          <w:vertAlign w:val="subscript"/>
        </w:rPr>
        <w:t>1</w:t>
      </w:r>
      <w:r>
        <w:t xml:space="preserve"> = 1,1 m/s, </w:t>
      </w:r>
      <w:r w:rsidRPr="0056703B">
        <w:rPr>
          <w:i/>
        </w:rPr>
        <w:t>t</w:t>
      </w:r>
      <w:r w:rsidRPr="0056703B">
        <w:rPr>
          <w:i/>
          <w:vertAlign w:val="subscript"/>
        </w:rPr>
        <w:t>1</w:t>
      </w:r>
      <w:r>
        <w:t xml:space="preserve"> = 8 min = 480 s, </w:t>
      </w:r>
      <w:r w:rsidRPr="0056703B">
        <w:rPr>
          <w:i/>
        </w:rPr>
        <w:t>t</w:t>
      </w:r>
      <w:r w:rsidRPr="0056703B">
        <w:rPr>
          <w:i/>
          <w:vertAlign w:val="subscript"/>
        </w:rPr>
        <w:t>N</w:t>
      </w:r>
      <w:r>
        <w:rPr>
          <w:vertAlign w:val="subscript"/>
        </w:rPr>
        <w:t xml:space="preserve"> </w:t>
      </w:r>
      <w:r>
        <w:t xml:space="preserve">= 2 min = 120 s, </w:t>
      </w:r>
      <w:r w:rsidRPr="0056703B">
        <w:rPr>
          <w:i/>
        </w:rPr>
        <w:t>s</w:t>
      </w:r>
      <w:r w:rsidRPr="0056703B">
        <w:rPr>
          <w:i/>
          <w:vertAlign w:val="subscript"/>
        </w:rPr>
        <w:t>2</w:t>
      </w:r>
      <w:r>
        <w:t xml:space="preserve"> = 300 m,  </w:t>
      </w:r>
      <w:r w:rsidRPr="0056703B">
        <w:rPr>
          <w:i/>
        </w:rPr>
        <w:t>s</w:t>
      </w:r>
      <w:r w:rsidRPr="0056703B">
        <w:rPr>
          <w:i/>
          <w:vertAlign w:val="subscript"/>
        </w:rPr>
        <w:t>1</w:t>
      </w:r>
      <w:r>
        <w:t xml:space="preserve"> = ? m, </w:t>
      </w:r>
      <w:r w:rsidRPr="0056703B">
        <w:rPr>
          <w:i/>
        </w:rPr>
        <w:t>v</w:t>
      </w:r>
      <w:r w:rsidRPr="0056703B">
        <w:rPr>
          <w:i/>
          <w:vertAlign w:val="subscript"/>
        </w:rPr>
        <w:t>2</w:t>
      </w:r>
      <w:r>
        <w:t xml:space="preserve"> = ? m/s,  </w:t>
      </w:r>
      <w:r w:rsidRPr="0056703B">
        <w:rPr>
          <w:i/>
        </w:rPr>
        <w:t>t</w:t>
      </w:r>
      <w:r w:rsidRPr="0056703B">
        <w:rPr>
          <w:i/>
          <w:vertAlign w:val="subscript"/>
        </w:rPr>
        <w:t>3</w:t>
      </w:r>
      <w:r w:rsidRPr="0056703B">
        <w:rPr>
          <w:i/>
        </w:rPr>
        <w:t xml:space="preserve"> </w:t>
      </w:r>
      <w:r>
        <w:t>= ? min.</w:t>
      </w:r>
    </w:p>
    <w:p w:rsidR="004E4141" w:rsidRDefault="004E4141" w:rsidP="004E4141">
      <w:pPr>
        <w:pStyle w:val="Odrka1"/>
      </w:pPr>
      <w:r w:rsidRPr="0056703B">
        <w:rPr>
          <w:i/>
        </w:rPr>
        <w:t>s</w:t>
      </w:r>
      <w:r w:rsidR="00933EF2" w:rsidRPr="0056703B">
        <w:rPr>
          <w:i/>
          <w:vertAlign w:val="subscript"/>
        </w:rPr>
        <w:t>1</w:t>
      </w:r>
      <w:r w:rsidRPr="0056703B">
        <w:rPr>
          <w:i/>
        </w:rPr>
        <w:t xml:space="preserve"> = </w:t>
      </w:r>
      <w:r w:rsidR="00933EF2" w:rsidRPr="0056703B">
        <w:rPr>
          <w:i/>
        </w:rPr>
        <w:t>v</w:t>
      </w:r>
      <w:r w:rsidR="00933EF2" w:rsidRPr="0056703B">
        <w:rPr>
          <w:i/>
          <w:vertAlign w:val="subscript"/>
        </w:rPr>
        <w:t>1</w:t>
      </w:r>
      <w:r w:rsidR="00933EF2" w:rsidRPr="0056703B">
        <w:rPr>
          <w:i/>
        </w:rPr>
        <w:t xml:space="preserve"> . t</w:t>
      </w:r>
      <w:r w:rsidR="00933EF2" w:rsidRPr="0056703B">
        <w:rPr>
          <w:i/>
          <w:vertAlign w:val="subscript"/>
        </w:rPr>
        <w:t>1</w:t>
      </w:r>
      <w:r w:rsidR="00933EF2">
        <w:t xml:space="preserve"> = 1,1m/s . 480s = 528 m</w:t>
      </w:r>
    </w:p>
    <w:p w:rsidR="00933EF2" w:rsidRDefault="00933EF2" w:rsidP="004E4141">
      <w:pPr>
        <w:pStyle w:val="Odrka1"/>
      </w:pPr>
      <w:r w:rsidRPr="0056703B">
        <w:rPr>
          <w:i/>
        </w:rPr>
        <w:t>v</w:t>
      </w:r>
      <w:r w:rsidRPr="0056703B">
        <w:rPr>
          <w:i/>
          <w:vertAlign w:val="subscript"/>
        </w:rPr>
        <w:t>2</w:t>
      </w:r>
      <w:r w:rsidRPr="0056703B">
        <w:rPr>
          <w:i/>
        </w:rPr>
        <w:t xml:space="preserve"> = s</w:t>
      </w:r>
      <w:r w:rsidRPr="0056703B">
        <w:rPr>
          <w:i/>
          <w:vertAlign w:val="subscript"/>
        </w:rPr>
        <w:t>1</w:t>
      </w:r>
      <w:r w:rsidR="00BF0DB9" w:rsidRPr="0056703B">
        <w:rPr>
          <w:i/>
          <w:vertAlign w:val="subscript"/>
        </w:rPr>
        <w:t xml:space="preserve"> </w:t>
      </w:r>
      <w:r w:rsidR="00BF0DB9" w:rsidRPr="0056703B">
        <w:rPr>
          <w:i/>
        </w:rPr>
        <w:t xml:space="preserve">: </w:t>
      </w:r>
      <w:r w:rsidRPr="0056703B">
        <w:rPr>
          <w:i/>
        </w:rPr>
        <w:t>t</w:t>
      </w:r>
      <w:r w:rsidRPr="0056703B">
        <w:rPr>
          <w:i/>
          <w:vertAlign w:val="subscript"/>
        </w:rPr>
        <w:t>2</w:t>
      </w:r>
      <w:r w:rsidR="00CC7577">
        <w:t xml:space="preserve"> </w:t>
      </w:r>
      <w:r w:rsidR="00CC7577">
        <w:br/>
        <w:t>Museli jet 15krát tam a zpět a 15</w:t>
      </w:r>
      <w:r>
        <w:t>krát naložit a vyložit vozík.</w:t>
      </w:r>
      <w:r>
        <w:br/>
        <w:t xml:space="preserve">Doba, za kterou ujeli s plným vozíkem </w:t>
      </w:r>
      <w:r w:rsidRPr="0056703B">
        <w:rPr>
          <w:i/>
        </w:rPr>
        <w:t>t´</w:t>
      </w:r>
      <w:r>
        <w:t xml:space="preserve">=15 . </w:t>
      </w:r>
      <w:r w:rsidRPr="0056703B">
        <w:rPr>
          <w:i/>
        </w:rPr>
        <w:t>t</w:t>
      </w:r>
      <w:r w:rsidRPr="0056703B">
        <w:rPr>
          <w:i/>
          <w:vertAlign w:val="subscript"/>
        </w:rPr>
        <w:t>1</w:t>
      </w:r>
      <w:r>
        <w:t xml:space="preserve"> = 15 . 8</w:t>
      </w:r>
      <w:r w:rsidR="0056703B">
        <w:t xml:space="preserve"> </w:t>
      </w:r>
      <w:r>
        <w:t>min = 120 min</w:t>
      </w:r>
      <w:r>
        <w:br/>
        <w:t xml:space="preserve">Doba naložení a vyložení </w:t>
      </w:r>
      <w:r w:rsidRPr="0056703B">
        <w:rPr>
          <w:i/>
        </w:rPr>
        <w:t>t</w:t>
      </w:r>
      <w:r w:rsidRPr="0056703B">
        <w:rPr>
          <w:i/>
          <w:vertAlign w:val="subscript"/>
        </w:rPr>
        <w:t>N</w:t>
      </w:r>
      <w:r w:rsidRPr="0056703B">
        <w:rPr>
          <w:i/>
        </w:rPr>
        <w:t>´</w:t>
      </w:r>
      <w:r>
        <w:t xml:space="preserve">= 15 . 2 </w:t>
      </w:r>
      <w:r w:rsidRPr="0056703B">
        <w:rPr>
          <w:i/>
        </w:rPr>
        <w:t>. t</w:t>
      </w:r>
      <w:r w:rsidRPr="0056703B">
        <w:rPr>
          <w:i/>
          <w:vertAlign w:val="subscript"/>
        </w:rPr>
        <w:t>N</w:t>
      </w:r>
      <w:r>
        <w:t xml:space="preserve"> = 15 . 2 . 2</w:t>
      </w:r>
      <w:r w:rsidR="00BF0DB9">
        <w:t>min</w:t>
      </w:r>
      <w:r>
        <w:t xml:space="preserve"> = 60 min</w:t>
      </w:r>
      <w:r>
        <w:br/>
        <w:t xml:space="preserve">Doba, za kterou jeli z prázdným vozíkem </w:t>
      </w:r>
      <w:r w:rsidRPr="0056703B">
        <w:rPr>
          <w:i/>
        </w:rPr>
        <w:t>t</w:t>
      </w:r>
      <w:r w:rsidRPr="0056703B">
        <w:rPr>
          <w:i/>
          <w:vertAlign w:val="subscript"/>
        </w:rPr>
        <w:t>2</w:t>
      </w:r>
      <w:r w:rsidRPr="0056703B">
        <w:rPr>
          <w:i/>
        </w:rPr>
        <w:t>´</w:t>
      </w:r>
      <w:r>
        <w:t xml:space="preserve">= </w:t>
      </w:r>
      <w:r w:rsidRPr="0056703B">
        <w:rPr>
          <w:i/>
        </w:rPr>
        <w:t>t - t´- t</w:t>
      </w:r>
      <w:r w:rsidRPr="0056703B">
        <w:rPr>
          <w:i/>
          <w:vertAlign w:val="subscript"/>
        </w:rPr>
        <w:t>N</w:t>
      </w:r>
      <w:r w:rsidRPr="0056703B">
        <w:rPr>
          <w:i/>
        </w:rPr>
        <w:t>´</w:t>
      </w:r>
      <w:r>
        <w:t>= 282 - 120 - 60 = 102 min</w:t>
      </w:r>
      <w:r>
        <w:br/>
        <w:t xml:space="preserve">Jedna jízda s prázdným vozíkem </w:t>
      </w:r>
      <w:r w:rsidRPr="0056703B">
        <w:rPr>
          <w:i/>
        </w:rPr>
        <w:t>t</w:t>
      </w:r>
      <w:r w:rsidRPr="0056703B">
        <w:rPr>
          <w:i/>
          <w:vertAlign w:val="subscript"/>
        </w:rPr>
        <w:t>2</w:t>
      </w:r>
      <w:r w:rsidRPr="0056703B">
        <w:rPr>
          <w:i/>
        </w:rPr>
        <w:t xml:space="preserve"> = t</w:t>
      </w:r>
      <w:r w:rsidRPr="0056703B">
        <w:rPr>
          <w:i/>
          <w:vertAlign w:val="subscript"/>
        </w:rPr>
        <w:t>2</w:t>
      </w:r>
      <w:r w:rsidRPr="0056703B">
        <w:rPr>
          <w:i/>
        </w:rPr>
        <w:t>´</w:t>
      </w:r>
      <w:r>
        <w:t>: 15 = 102</w:t>
      </w:r>
      <w:r w:rsidR="00BF0DB9">
        <w:t>min</w:t>
      </w:r>
      <w:r>
        <w:t xml:space="preserve"> : 15 = 6,8 min</w:t>
      </w:r>
      <w:r w:rsidR="00BF0DB9">
        <w:br/>
      </w:r>
      <w:r w:rsidR="00BF0DB9" w:rsidRPr="0056703B">
        <w:rPr>
          <w:i/>
        </w:rPr>
        <w:t>v</w:t>
      </w:r>
      <w:r w:rsidR="00BF0DB9" w:rsidRPr="0056703B">
        <w:rPr>
          <w:i/>
          <w:vertAlign w:val="subscript"/>
        </w:rPr>
        <w:t>2</w:t>
      </w:r>
      <w:r w:rsidR="00BF0DB9" w:rsidRPr="0056703B">
        <w:rPr>
          <w:i/>
        </w:rPr>
        <w:t xml:space="preserve"> = s</w:t>
      </w:r>
      <w:r w:rsidR="00BF0DB9" w:rsidRPr="0056703B">
        <w:rPr>
          <w:i/>
          <w:vertAlign w:val="subscript"/>
        </w:rPr>
        <w:t>1</w:t>
      </w:r>
      <w:r w:rsidR="00BF0DB9" w:rsidRPr="0056703B">
        <w:rPr>
          <w:i/>
        </w:rPr>
        <w:t xml:space="preserve"> : t</w:t>
      </w:r>
      <w:r w:rsidR="00BF0DB9" w:rsidRPr="0056703B">
        <w:rPr>
          <w:i/>
          <w:vertAlign w:val="subscript"/>
        </w:rPr>
        <w:t>2</w:t>
      </w:r>
      <w:r w:rsidR="00BF0DB9">
        <w:t xml:space="preserve"> = 528m : 408s = 1,3 m/s</w:t>
      </w:r>
    </w:p>
    <w:p w:rsidR="00BF0DB9" w:rsidRDefault="00BF0DB9" w:rsidP="004E4141">
      <w:pPr>
        <w:pStyle w:val="Odrka1"/>
      </w:pPr>
      <w:r w:rsidRPr="0056703B">
        <w:rPr>
          <w:i/>
        </w:rPr>
        <w:t>t</w:t>
      </w:r>
      <w:r w:rsidRPr="0056703B">
        <w:rPr>
          <w:i/>
          <w:vertAlign w:val="subscript"/>
        </w:rPr>
        <w:t>3</w:t>
      </w:r>
      <w:r w:rsidRPr="0056703B">
        <w:rPr>
          <w:i/>
        </w:rPr>
        <w:t xml:space="preserve"> = s</w:t>
      </w:r>
      <w:r w:rsidRPr="0056703B">
        <w:rPr>
          <w:i/>
          <w:vertAlign w:val="subscript"/>
        </w:rPr>
        <w:t>2</w:t>
      </w:r>
      <w:r w:rsidRPr="0056703B">
        <w:rPr>
          <w:i/>
        </w:rPr>
        <w:t xml:space="preserve"> : v</w:t>
      </w:r>
      <w:r w:rsidRPr="0056703B">
        <w:rPr>
          <w:i/>
          <w:vertAlign w:val="subscript"/>
        </w:rPr>
        <w:t>2</w:t>
      </w:r>
      <w:r>
        <w:t xml:space="preserve"> = 300 m : 1,3 m/s = 231 s = 3,9 min </w:t>
      </w:r>
    </w:p>
    <w:p w:rsidR="00E71A8A" w:rsidRDefault="00E71A8A" w:rsidP="00E71A8A">
      <w:pPr>
        <w:pStyle w:val="Odrka1"/>
        <w:numPr>
          <w:ilvl w:val="0"/>
          <w:numId w:val="0"/>
        </w:numPr>
        <w:ind w:left="720" w:hanging="360"/>
      </w:pPr>
    </w:p>
    <w:p w:rsidR="0033248E" w:rsidRDefault="00933EF2" w:rsidP="00933EF2">
      <w:pPr>
        <w:pStyle w:val="Nadpis2"/>
      </w:pPr>
      <w:r>
        <w:lastRenderedPageBreak/>
        <w:t>Úloha 2</w:t>
      </w:r>
    </w:p>
    <w:p w:rsidR="00933EF2" w:rsidRDefault="00933EF2" w:rsidP="0061641D">
      <w:pPr>
        <w:spacing w:line="240" w:lineRule="auto"/>
      </w:pPr>
      <w:r>
        <w:t>Jakou maximální hmotnost může mít člověk, který stojí na plovoucí kře, aby se nenamočil? Kra má tvar čtverce o ploše 2 m</w:t>
      </w:r>
      <w:r w:rsidRPr="00933EF2">
        <w:rPr>
          <w:vertAlign w:val="superscript"/>
        </w:rPr>
        <w:t>2</w:t>
      </w:r>
      <w:r>
        <w:t>. Tloušťka kry je 30 cm. Hustota ledu je 900 kg ∙ m</w:t>
      </w:r>
      <w:r w:rsidRPr="00933EF2">
        <w:rPr>
          <w:vertAlign w:val="superscript"/>
        </w:rPr>
        <w:t>-3</w:t>
      </w:r>
      <w:r>
        <w:t>, hustota vody je 1000 kg ∙ m</w:t>
      </w:r>
      <w:r w:rsidRPr="00933EF2">
        <w:rPr>
          <w:vertAlign w:val="superscript"/>
        </w:rPr>
        <w:t>-3</w:t>
      </w:r>
      <w:r>
        <w:t>.</w:t>
      </w:r>
    </w:p>
    <w:p w:rsidR="00BF0DB9" w:rsidRDefault="00BF0DB9" w:rsidP="00BF0DB9">
      <w:pPr>
        <w:pStyle w:val="Nadpis3"/>
      </w:pPr>
      <w:r>
        <w:t>Řešení</w:t>
      </w:r>
    </w:p>
    <w:p w:rsidR="005D2203" w:rsidRPr="005D2203" w:rsidRDefault="005D2203" w:rsidP="005D2203">
      <w:pPr>
        <w:pBdr>
          <w:bottom w:val="single" w:sz="4" w:space="1" w:color="auto"/>
        </w:pBdr>
      </w:pPr>
      <w:r w:rsidRPr="0056703B">
        <w:rPr>
          <w:i/>
        </w:rPr>
        <w:t>S</w:t>
      </w:r>
      <w:r>
        <w:t xml:space="preserve"> = 2 m</w:t>
      </w:r>
      <w:r>
        <w:rPr>
          <w:vertAlign w:val="superscript"/>
        </w:rPr>
        <w:t>2</w:t>
      </w:r>
      <w:r>
        <w:t xml:space="preserve">, </w:t>
      </w:r>
      <w:r w:rsidRPr="0056703B">
        <w:rPr>
          <w:i/>
        </w:rPr>
        <w:t>d</w:t>
      </w:r>
      <w:r>
        <w:t xml:space="preserve"> = 30 cm = 0,3 m, </w:t>
      </w:r>
      <w:r w:rsidRPr="0056703B">
        <w:rPr>
          <w:i/>
        </w:rPr>
        <w:sym w:font="Symbol" w:char="F072"/>
      </w:r>
      <w:r w:rsidRPr="0056703B">
        <w:rPr>
          <w:i/>
          <w:vertAlign w:val="subscript"/>
        </w:rPr>
        <w:t>kry</w:t>
      </w:r>
      <w:r>
        <w:t xml:space="preserve"> = 900 kg/m</w:t>
      </w:r>
      <w:r>
        <w:rPr>
          <w:vertAlign w:val="superscript"/>
        </w:rPr>
        <w:t>3</w:t>
      </w:r>
      <w:r w:rsidRPr="0056703B">
        <w:rPr>
          <w:i/>
        </w:rPr>
        <w:t xml:space="preserve">, </w:t>
      </w:r>
      <w:r w:rsidRPr="0056703B">
        <w:rPr>
          <w:i/>
        </w:rPr>
        <w:sym w:font="Symbol" w:char="F072"/>
      </w:r>
      <w:r w:rsidRPr="0056703B">
        <w:rPr>
          <w:i/>
          <w:vertAlign w:val="subscript"/>
        </w:rPr>
        <w:t>vody</w:t>
      </w:r>
      <w:r>
        <w:t xml:space="preserve"> = 1000 kg/m</w:t>
      </w:r>
      <w:r>
        <w:rPr>
          <w:vertAlign w:val="superscript"/>
        </w:rPr>
        <w:t>3</w:t>
      </w:r>
      <w:r>
        <w:t>, m = ? kg</w:t>
      </w:r>
    </w:p>
    <w:p w:rsidR="002E7731" w:rsidRDefault="002E7731" w:rsidP="002E7731">
      <w:pPr>
        <w:spacing w:after="0" w:line="240" w:lineRule="auto"/>
      </w:pPr>
      <w:r>
        <w:t>Člověk se nenamočí, pokud horní strana kry bude zároveň s hladinou (viz. obrázek)</w:t>
      </w:r>
    </w:p>
    <w:p w:rsidR="002E7731" w:rsidRDefault="00375069" w:rsidP="002E7731">
      <w:pPr>
        <w:spacing w:after="0"/>
      </w:pPr>
      <w:r>
        <w:t>Z obrázku vyplývá, že síla vztlaková</w:t>
      </w:r>
      <w:r w:rsidR="00E6310A">
        <w:t xml:space="preserve"> je v rovnováze s tíhovou silou, působící na kru a tíhou člověka.</w:t>
      </w:r>
    </w:p>
    <w:p w:rsidR="00E6310A" w:rsidRPr="00E6310A" w:rsidRDefault="00E6310A" w:rsidP="002E7731">
      <w:pPr>
        <w:spacing w:after="0"/>
      </w:pPr>
      <w:r>
        <w:t xml:space="preserve">Platí:  </w:t>
      </w:r>
      <w:r w:rsidRPr="0056703B">
        <w:rPr>
          <w:i/>
        </w:rPr>
        <w:t>F</w:t>
      </w:r>
      <w:r w:rsidRPr="0056703B">
        <w:rPr>
          <w:i/>
          <w:vertAlign w:val="subscript"/>
        </w:rPr>
        <w:t>vz</w:t>
      </w:r>
      <w:r w:rsidRPr="0056703B">
        <w:rPr>
          <w:i/>
        </w:rPr>
        <w:t xml:space="preserve"> = F</w:t>
      </w:r>
      <w:r w:rsidRPr="0056703B">
        <w:rPr>
          <w:i/>
          <w:vertAlign w:val="subscript"/>
        </w:rPr>
        <w:t>G</w:t>
      </w:r>
      <w:r w:rsidRPr="0056703B">
        <w:rPr>
          <w:i/>
        </w:rPr>
        <w:t xml:space="preserve"> + G</w:t>
      </w:r>
    </w:p>
    <w:p w:rsidR="00BF0DB9" w:rsidRDefault="002E7731" w:rsidP="00BF0DB9">
      <w:r>
        <w:rPr>
          <w:noProof/>
          <w:lang w:eastAsia="cs-CZ"/>
        </w:rPr>
        <w:drawing>
          <wp:inline distT="0" distB="0" distL="0" distR="0">
            <wp:extent cx="2478491" cy="2195897"/>
            <wp:effectExtent l="19050" t="0" r="0" b="0"/>
            <wp:docPr id="2" name="Obrázek 1" descr="Výstřiž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8081" cy="219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10A" w:rsidRPr="005D2203" w:rsidRDefault="00E6310A" w:rsidP="00BF0DB9">
      <w:r w:rsidRPr="0056703B">
        <w:rPr>
          <w:i/>
        </w:rPr>
        <w:t>F</w:t>
      </w:r>
      <w:r w:rsidRPr="0056703B">
        <w:rPr>
          <w:i/>
          <w:vertAlign w:val="subscript"/>
        </w:rPr>
        <w:t>vz</w:t>
      </w:r>
      <w:r w:rsidRPr="0056703B">
        <w:rPr>
          <w:i/>
        </w:rPr>
        <w:t xml:space="preserve"> = </w:t>
      </w:r>
      <w:r w:rsidR="005D2203" w:rsidRPr="0056703B">
        <w:rPr>
          <w:i/>
        </w:rPr>
        <w:t xml:space="preserve">V . </w:t>
      </w:r>
      <w:r w:rsidR="005D2203" w:rsidRPr="0056703B">
        <w:rPr>
          <w:i/>
        </w:rPr>
        <w:sym w:font="Symbol" w:char="F072"/>
      </w:r>
      <w:r w:rsidR="005D2203" w:rsidRPr="0056703B">
        <w:rPr>
          <w:i/>
          <w:vertAlign w:val="subscript"/>
        </w:rPr>
        <w:t>vody</w:t>
      </w:r>
      <w:r w:rsidR="005D2203" w:rsidRPr="0056703B">
        <w:rPr>
          <w:i/>
        </w:rPr>
        <w:t xml:space="preserve"> . g = S .d . </w:t>
      </w:r>
      <w:r w:rsidR="005D2203" w:rsidRPr="0056703B">
        <w:rPr>
          <w:i/>
        </w:rPr>
        <w:sym w:font="Symbol" w:char="F072"/>
      </w:r>
      <w:r w:rsidR="005D2203" w:rsidRPr="0056703B">
        <w:rPr>
          <w:i/>
          <w:vertAlign w:val="subscript"/>
        </w:rPr>
        <w:t>vody</w:t>
      </w:r>
      <w:r w:rsidR="005D2203" w:rsidRPr="0056703B">
        <w:rPr>
          <w:i/>
        </w:rPr>
        <w:t xml:space="preserve"> . g</w:t>
      </w:r>
      <w:r w:rsidR="005D2203">
        <w:t xml:space="preserve"> = 2 . 0,3 . 1000 . 10 = 6000 N</w:t>
      </w:r>
    </w:p>
    <w:p w:rsidR="005D2203" w:rsidRDefault="005D2203" w:rsidP="00BF0DB9">
      <w:r w:rsidRPr="0056703B">
        <w:rPr>
          <w:i/>
        </w:rPr>
        <w:t>F</w:t>
      </w:r>
      <w:r w:rsidR="0061641D" w:rsidRPr="0056703B">
        <w:rPr>
          <w:i/>
          <w:vertAlign w:val="subscript"/>
        </w:rPr>
        <w:t>G</w:t>
      </w:r>
      <w:r w:rsidR="0061641D" w:rsidRPr="0056703B">
        <w:rPr>
          <w:i/>
        </w:rPr>
        <w:t xml:space="preserve"> = m</w:t>
      </w:r>
      <w:r w:rsidR="0061641D" w:rsidRPr="0056703B">
        <w:rPr>
          <w:i/>
          <w:vertAlign w:val="subscript"/>
        </w:rPr>
        <w:t>kry</w:t>
      </w:r>
      <w:r w:rsidR="0061641D" w:rsidRPr="0056703B">
        <w:rPr>
          <w:i/>
        </w:rPr>
        <w:t xml:space="preserve"> . g = </w:t>
      </w:r>
      <w:r w:rsidR="0061641D" w:rsidRPr="0056703B">
        <w:rPr>
          <w:i/>
        </w:rPr>
        <w:sym w:font="Symbol" w:char="F072"/>
      </w:r>
      <w:r w:rsidR="0061641D" w:rsidRPr="0056703B">
        <w:rPr>
          <w:i/>
          <w:vertAlign w:val="subscript"/>
        </w:rPr>
        <w:t xml:space="preserve">kry </w:t>
      </w:r>
      <w:r w:rsidR="0061641D" w:rsidRPr="0056703B">
        <w:rPr>
          <w:i/>
        </w:rPr>
        <w:t xml:space="preserve">. V . g = </w:t>
      </w:r>
      <w:r w:rsidR="0061641D" w:rsidRPr="0056703B">
        <w:rPr>
          <w:i/>
        </w:rPr>
        <w:sym w:font="Symbol" w:char="F072"/>
      </w:r>
      <w:r w:rsidR="0061641D" w:rsidRPr="0056703B">
        <w:rPr>
          <w:i/>
          <w:vertAlign w:val="subscript"/>
        </w:rPr>
        <w:t xml:space="preserve">kry </w:t>
      </w:r>
      <w:r w:rsidR="0061641D" w:rsidRPr="0056703B">
        <w:rPr>
          <w:i/>
        </w:rPr>
        <w:t>. S . d .g</w:t>
      </w:r>
      <w:r w:rsidR="0061641D">
        <w:t xml:space="preserve"> = 900 . 2 . 0,3 . 10 = 5400 N</w:t>
      </w:r>
    </w:p>
    <w:p w:rsidR="0061641D" w:rsidRDefault="0061641D" w:rsidP="00BF0DB9">
      <w:r w:rsidRPr="0056703B">
        <w:rPr>
          <w:i/>
        </w:rPr>
        <w:t>G = m . g</w:t>
      </w:r>
      <w:r>
        <w:t xml:space="preserve"> = m . 10 </w:t>
      </w:r>
    </w:p>
    <w:p w:rsidR="0061641D" w:rsidRDefault="0061641D" w:rsidP="00BF0DB9">
      <w:r>
        <w:t>6000 = 5400 + 10.</w:t>
      </w:r>
      <w:r w:rsidRPr="0056703B">
        <w:rPr>
          <w:i/>
        </w:rPr>
        <w:t>m</w:t>
      </w:r>
    </w:p>
    <w:p w:rsidR="0061641D" w:rsidRDefault="0061641D" w:rsidP="00BF0DB9">
      <w:r>
        <w:t xml:space="preserve">600  = 10 . </w:t>
      </w:r>
      <w:r w:rsidRPr="0056703B">
        <w:rPr>
          <w:i/>
        </w:rPr>
        <w:t>m</w:t>
      </w:r>
    </w:p>
    <w:p w:rsidR="0061641D" w:rsidRPr="0061641D" w:rsidRDefault="0061641D" w:rsidP="00BF0DB9">
      <w:r w:rsidRPr="0056703B">
        <w:rPr>
          <w:i/>
        </w:rPr>
        <w:t>m</w:t>
      </w:r>
      <w:r>
        <w:t xml:space="preserve"> = 60 kg</w:t>
      </w:r>
    </w:p>
    <w:p w:rsidR="0061641D" w:rsidRPr="00BF0DB9" w:rsidRDefault="0061641D" w:rsidP="00BF0DB9"/>
    <w:p w:rsidR="00933EF2" w:rsidRDefault="0061641D" w:rsidP="0061641D">
      <w:pPr>
        <w:pStyle w:val="Nadpis2"/>
      </w:pPr>
      <w:r>
        <w:t>Úloha 3</w:t>
      </w:r>
    </w:p>
    <w:p w:rsidR="0061641D" w:rsidRDefault="00DC6A6C" w:rsidP="0061641D">
      <w:pPr>
        <w:spacing w:after="0" w:line="240" w:lineRule="auto"/>
      </w:pPr>
      <w:r>
        <w:t>Vodičem prochází stálý proud 40 mA. Jaký náboj projde vodičem za 30 min?</w:t>
      </w:r>
    </w:p>
    <w:p w:rsidR="00DC6A6C" w:rsidRDefault="00DC6A6C" w:rsidP="0061641D">
      <w:pPr>
        <w:spacing w:after="0" w:line="240" w:lineRule="auto"/>
      </w:pPr>
    </w:p>
    <w:p w:rsidR="00DC6A6C" w:rsidRDefault="00DC6A6C" w:rsidP="00DC6A6C">
      <w:pPr>
        <w:pStyle w:val="Nadpis3"/>
        <w:spacing w:before="0" w:line="240" w:lineRule="auto"/>
      </w:pPr>
      <w:r>
        <w:t>Řešení</w:t>
      </w:r>
    </w:p>
    <w:p w:rsidR="00DC6A6C" w:rsidRDefault="00DC6A6C" w:rsidP="00DC6A6C">
      <w:pPr>
        <w:pBdr>
          <w:bottom w:val="single" w:sz="4" w:space="1" w:color="auto"/>
        </w:pBdr>
        <w:spacing w:after="0" w:line="240" w:lineRule="auto"/>
      </w:pPr>
      <w:r w:rsidRPr="0056703B">
        <w:rPr>
          <w:i/>
        </w:rPr>
        <w:t>I</w:t>
      </w:r>
      <w:r>
        <w:t xml:space="preserve"> = 40 mA = 0,04 A, </w:t>
      </w:r>
      <w:r w:rsidRPr="0056703B">
        <w:rPr>
          <w:i/>
        </w:rPr>
        <w:t>t</w:t>
      </w:r>
      <w:r>
        <w:t xml:space="preserve"> = 30 min = 1800 s, </w:t>
      </w:r>
      <w:r w:rsidRPr="0056703B">
        <w:rPr>
          <w:i/>
        </w:rPr>
        <w:t>Q</w:t>
      </w:r>
      <w:r>
        <w:t xml:space="preserve"> = ? (C)</w:t>
      </w:r>
    </w:p>
    <w:p w:rsidR="00DC6A6C" w:rsidRDefault="00DC6A6C" w:rsidP="00DC6A6C">
      <w:pPr>
        <w:spacing w:after="0" w:line="240" w:lineRule="auto"/>
      </w:pPr>
      <m:oMath>
        <m:r>
          <w:rPr>
            <w:rFonts w:ascii="Cambria Math" w:hAnsi="Cambria Math"/>
          </w:rPr>
          <m:t>I=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 xml:space="preserve">     </w:t>
      </w:r>
    </w:p>
    <w:p w:rsidR="00DC6A6C" w:rsidRDefault="00DC6A6C" w:rsidP="00DC6A6C">
      <w:pPr>
        <w:spacing w:after="0"/>
      </w:pPr>
      <w:r w:rsidRPr="0056703B">
        <w:rPr>
          <w:i/>
        </w:rPr>
        <w:t>Q = I . t</w:t>
      </w:r>
      <w:r>
        <w:t xml:space="preserve"> = 0,04 . 1800 = 72 C</w:t>
      </w:r>
    </w:p>
    <w:p w:rsidR="00DC6A6C" w:rsidRDefault="00DC6A6C" w:rsidP="00DC6A6C"/>
    <w:p w:rsidR="00DC6A6C" w:rsidRDefault="00DC6A6C" w:rsidP="00DC6A6C">
      <w:pPr>
        <w:pStyle w:val="Nadpis2"/>
      </w:pPr>
      <w:r>
        <w:lastRenderedPageBreak/>
        <w:t>Úloha 4</w:t>
      </w:r>
    </w:p>
    <w:p w:rsidR="00DC6A6C" w:rsidRDefault="00A01BB1" w:rsidP="00A01BB1">
      <w:pPr>
        <w:spacing w:after="0" w:line="240" w:lineRule="auto"/>
      </w:pPr>
      <w:r>
        <w:t xml:space="preserve">Dva rezistory o odporech </w:t>
      </w:r>
      <w:r w:rsidRPr="0056703B">
        <w:rPr>
          <w:i/>
        </w:rPr>
        <w:t>R</w:t>
      </w:r>
      <w:r w:rsidRPr="0056703B">
        <w:rPr>
          <w:i/>
          <w:vertAlign w:val="subscript"/>
        </w:rPr>
        <w:t>1</w:t>
      </w:r>
      <w:r>
        <w:t xml:space="preserve"> = 10 Ω a </w:t>
      </w:r>
      <w:r w:rsidRPr="0056703B">
        <w:rPr>
          <w:i/>
        </w:rPr>
        <w:t>R</w:t>
      </w:r>
      <w:r w:rsidRPr="0056703B">
        <w:rPr>
          <w:i/>
          <w:vertAlign w:val="subscript"/>
        </w:rPr>
        <w:t>2</w:t>
      </w:r>
      <w:r>
        <w:t xml:space="preserve"> = 15 Ω jsou v elektrickém obvodu spojené vedle sebe. Mezi svorkami každého z rezistorů je napětí </w:t>
      </w:r>
      <w:r w:rsidRPr="0056703B">
        <w:rPr>
          <w:i/>
        </w:rPr>
        <w:t>U</w:t>
      </w:r>
      <w:r>
        <w:t xml:space="preserve"> = 6 V.</w:t>
      </w:r>
    </w:p>
    <w:p w:rsidR="00A01BB1" w:rsidRDefault="00A01BB1" w:rsidP="00A01BB1">
      <w:pPr>
        <w:pStyle w:val="Odrka1"/>
      </w:pPr>
      <w:r>
        <w:t>urči jejich výsledný odpor</w:t>
      </w:r>
    </w:p>
    <w:p w:rsidR="00A01BB1" w:rsidRDefault="00A01BB1" w:rsidP="00A01BB1">
      <w:pPr>
        <w:pStyle w:val="Odrka1"/>
      </w:pPr>
      <w:r>
        <w:t xml:space="preserve">porovnej poměr odporů </w:t>
      </w:r>
      <w:r w:rsidRPr="0056703B">
        <w:rPr>
          <w:i/>
        </w:rPr>
        <w:t>R</w:t>
      </w:r>
      <w:r w:rsidRPr="0056703B">
        <w:rPr>
          <w:i/>
          <w:vertAlign w:val="subscript"/>
        </w:rPr>
        <w:t>1</w:t>
      </w:r>
      <w:r w:rsidRPr="0056703B">
        <w:rPr>
          <w:i/>
        </w:rPr>
        <w:t xml:space="preserve"> :R</w:t>
      </w:r>
      <w:r w:rsidRPr="0056703B">
        <w:rPr>
          <w:i/>
          <w:vertAlign w:val="subscript"/>
        </w:rPr>
        <w:t>2</w:t>
      </w:r>
      <w:r>
        <w:t xml:space="preserve"> s poměrem proudů </w:t>
      </w:r>
      <w:r w:rsidRPr="0056703B">
        <w:rPr>
          <w:i/>
        </w:rPr>
        <w:t>I</w:t>
      </w:r>
      <w:r w:rsidRPr="0056703B">
        <w:rPr>
          <w:i/>
          <w:vertAlign w:val="subscript"/>
        </w:rPr>
        <w:t>1</w:t>
      </w:r>
      <w:r w:rsidRPr="0056703B">
        <w:rPr>
          <w:i/>
        </w:rPr>
        <w:t xml:space="preserve"> : I</w:t>
      </w:r>
      <w:r w:rsidRPr="0056703B">
        <w:rPr>
          <w:i/>
          <w:vertAlign w:val="subscript"/>
        </w:rPr>
        <w:t>2</w:t>
      </w:r>
      <w:r>
        <w:t xml:space="preserve"> procházejících rezistory</w:t>
      </w:r>
    </w:p>
    <w:p w:rsidR="00A01BB1" w:rsidRDefault="00A01BB1" w:rsidP="00A01BB1">
      <w:pPr>
        <w:spacing w:after="0" w:line="240" w:lineRule="auto"/>
      </w:pPr>
    </w:p>
    <w:p w:rsidR="00A01BB1" w:rsidRDefault="00A01BB1" w:rsidP="00A01BB1">
      <w:pPr>
        <w:pStyle w:val="Nadpis3"/>
      </w:pPr>
      <w:r>
        <w:t>Řešení</w:t>
      </w:r>
    </w:p>
    <w:p w:rsidR="00A01BB1" w:rsidRDefault="00A01BB1" w:rsidP="00A01BB1">
      <w:pPr>
        <w:pBdr>
          <w:bottom w:val="single" w:sz="4" w:space="1" w:color="auto"/>
        </w:pBdr>
        <w:spacing w:line="240" w:lineRule="auto"/>
      </w:pPr>
      <w:r w:rsidRPr="0056703B">
        <w:rPr>
          <w:i/>
        </w:rPr>
        <w:t>R</w:t>
      </w:r>
      <w:r w:rsidRPr="0056703B">
        <w:rPr>
          <w:i/>
          <w:vertAlign w:val="subscript"/>
        </w:rPr>
        <w:t>1</w:t>
      </w:r>
      <w:r>
        <w:t xml:space="preserve"> = 10 Ω, </w:t>
      </w:r>
      <w:r w:rsidRPr="0056703B">
        <w:rPr>
          <w:i/>
        </w:rPr>
        <w:t>R</w:t>
      </w:r>
      <w:r w:rsidRPr="0056703B">
        <w:rPr>
          <w:i/>
          <w:vertAlign w:val="subscript"/>
        </w:rPr>
        <w:t>2</w:t>
      </w:r>
      <w:r>
        <w:t xml:space="preserve"> = 15 Ω, </w:t>
      </w:r>
      <w:r w:rsidRPr="0056703B">
        <w:rPr>
          <w:i/>
        </w:rPr>
        <w:t>U</w:t>
      </w:r>
      <w:r>
        <w:t xml:space="preserve"> = 6 V, </w:t>
      </w:r>
      <w:r w:rsidRPr="0056703B">
        <w:rPr>
          <w:i/>
        </w:rPr>
        <w:t>R</w:t>
      </w:r>
      <w:r>
        <w:t xml:space="preserve"> = ? Ω</w:t>
      </w:r>
    </w:p>
    <w:p w:rsidR="00A01BB1" w:rsidRPr="00A01BB1" w:rsidRDefault="002F530C" w:rsidP="00A01BB1">
      <w:pPr>
        <w:pStyle w:val="Odrka1"/>
        <w:spacing w:before="24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="00A01BB1" w:rsidRPr="00A01BB1">
        <w:t xml:space="preserve">   </w:t>
      </w:r>
    </w:p>
    <w:p w:rsidR="00A01BB1" w:rsidRDefault="00A01BB1" w:rsidP="00A01BB1">
      <w:pPr>
        <w:ind w:left="708"/>
      </w:pPr>
      <w: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>R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Times New Roman" w:hAnsi="Cambria Math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10.15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10+15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=6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Ω</m:t>
          </m:r>
        </m:oMath>
      </m:oMathPara>
    </w:p>
    <w:p w:rsidR="00A01BB1" w:rsidRDefault="00E96956" w:rsidP="00E96956">
      <w:pPr>
        <w:pStyle w:val="Odrka1"/>
        <w:spacing w:line="276" w:lineRule="auto"/>
      </w:pPr>
      <w:r w:rsidRPr="0056703B">
        <w:rPr>
          <w:i/>
        </w:rPr>
        <w:t>R</w:t>
      </w:r>
      <w:r w:rsidRPr="0056703B">
        <w:rPr>
          <w:i/>
          <w:vertAlign w:val="subscript"/>
        </w:rPr>
        <w:t>1</w:t>
      </w:r>
      <w:r w:rsidRPr="0056703B">
        <w:rPr>
          <w:i/>
        </w:rPr>
        <w:t xml:space="preserve"> : R</w:t>
      </w:r>
      <w:r w:rsidRPr="0056703B">
        <w:rPr>
          <w:i/>
          <w:vertAlign w:val="subscript"/>
        </w:rPr>
        <w:t>2</w:t>
      </w:r>
      <w:r>
        <w:t xml:space="preserve"> = 10 :15 = 2:3</w:t>
      </w:r>
      <w:r>
        <w:br/>
        <w:t xml:space="preserve">Podle Ohmova zákona platí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A,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U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A</m:t>
        </m:r>
      </m:oMath>
    </w:p>
    <w:p w:rsidR="00E96956" w:rsidRDefault="002F530C" w:rsidP="00E96956">
      <w:pPr>
        <w:ind w:left="708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.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E96956">
        <w:t xml:space="preserve"> </w:t>
      </w:r>
    </w:p>
    <w:p w:rsidR="00E96956" w:rsidRDefault="00E96956" w:rsidP="00E96956">
      <w:pPr>
        <w:ind w:left="708"/>
      </w:pPr>
      <w:r>
        <w:t>Poměr proudů porovnáme s poměrem odporů</w:t>
      </w:r>
    </w:p>
    <w:p w:rsidR="00E96956" w:rsidRPr="0056703B" w:rsidRDefault="00E96956" w:rsidP="00E96956">
      <w:pPr>
        <w:ind w:left="708"/>
        <w:rPr>
          <w:i/>
          <w:vertAlign w:val="subscript"/>
        </w:rPr>
      </w:pPr>
      <w:r w:rsidRPr="0056703B">
        <w:rPr>
          <w:i/>
        </w:rPr>
        <w:t>I</w:t>
      </w:r>
      <w:r w:rsidRPr="0056703B">
        <w:rPr>
          <w:i/>
          <w:vertAlign w:val="subscript"/>
        </w:rPr>
        <w:t>1</w:t>
      </w:r>
      <w:r w:rsidRPr="0056703B">
        <w:rPr>
          <w:i/>
        </w:rPr>
        <w:t xml:space="preserve"> : I</w:t>
      </w:r>
      <w:r w:rsidRPr="0056703B">
        <w:rPr>
          <w:i/>
          <w:vertAlign w:val="subscript"/>
        </w:rPr>
        <w:t>2</w:t>
      </w:r>
      <w:r w:rsidRPr="0056703B">
        <w:rPr>
          <w:i/>
        </w:rPr>
        <w:t xml:space="preserve"> = R</w:t>
      </w:r>
      <w:r w:rsidRPr="0056703B">
        <w:rPr>
          <w:i/>
          <w:vertAlign w:val="subscript"/>
        </w:rPr>
        <w:t>2</w:t>
      </w:r>
      <w:r w:rsidRPr="0056703B">
        <w:rPr>
          <w:i/>
        </w:rPr>
        <w:t xml:space="preserve"> : R</w:t>
      </w:r>
      <w:r w:rsidRPr="0056703B">
        <w:rPr>
          <w:i/>
          <w:vertAlign w:val="subscript"/>
        </w:rPr>
        <w:t>1</w:t>
      </w:r>
    </w:p>
    <w:p w:rsidR="00E96956" w:rsidRDefault="00E96956" w:rsidP="00E96956">
      <w:pPr>
        <w:ind w:left="708"/>
      </w:pPr>
      <w:r>
        <w:t>Proudy procházející rezistory spojenými vedle sebe jsou v obráceném poměru než odpory rezistorů.</w:t>
      </w:r>
    </w:p>
    <w:p w:rsidR="00A01BB1" w:rsidRPr="00A01BB1" w:rsidRDefault="00A01BB1" w:rsidP="00A01BB1">
      <w:pPr>
        <w:spacing w:after="0" w:line="240" w:lineRule="auto"/>
      </w:pPr>
    </w:p>
    <w:sectPr w:rsidR="00A01BB1" w:rsidRPr="00A01BB1" w:rsidSect="008601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4E" w:rsidRDefault="00D52B4E" w:rsidP="005418EA">
      <w:pPr>
        <w:spacing w:after="0" w:line="240" w:lineRule="auto"/>
      </w:pPr>
      <w:r>
        <w:separator/>
      </w:r>
    </w:p>
  </w:endnote>
  <w:endnote w:type="continuationSeparator" w:id="0">
    <w:p w:rsidR="00D52B4E" w:rsidRDefault="00D52B4E" w:rsidP="0054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41" w:rsidRDefault="002F530C">
    <w:pPr>
      <w:pStyle w:val="Zpat"/>
      <w:jc w:val="right"/>
    </w:pPr>
    <w:fldSimple w:instr=" PAGE   \* MERGEFORMAT ">
      <w:r w:rsidR="00CC7577">
        <w:rPr>
          <w:noProof/>
        </w:rPr>
        <w:t>3</w:t>
      </w:r>
    </w:fldSimple>
  </w:p>
  <w:p w:rsidR="004E4141" w:rsidRDefault="004E414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4E" w:rsidRDefault="00D52B4E" w:rsidP="005418EA">
      <w:pPr>
        <w:spacing w:after="0" w:line="240" w:lineRule="auto"/>
      </w:pPr>
      <w:r>
        <w:separator/>
      </w:r>
    </w:p>
  </w:footnote>
  <w:footnote w:type="continuationSeparator" w:id="0">
    <w:p w:rsidR="00D52B4E" w:rsidRDefault="00D52B4E" w:rsidP="00541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9DB"/>
    <w:multiLevelType w:val="hybridMultilevel"/>
    <w:tmpl w:val="71347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0387"/>
    <w:multiLevelType w:val="hybridMultilevel"/>
    <w:tmpl w:val="24C875A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7717E26"/>
    <w:multiLevelType w:val="hybridMultilevel"/>
    <w:tmpl w:val="6C9AD3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F858A0"/>
    <w:multiLevelType w:val="hybridMultilevel"/>
    <w:tmpl w:val="6860C81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F99598B"/>
    <w:multiLevelType w:val="hybridMultilevel"/>
    <w:tmpl w:val="02C2278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0260204"/>
    <w:multiLevelType w:val="hybridMultilevel"/>
    <w:tmpl w:val="D4624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920E6"/>
    <w:multiLevelType w:val="hybridMultilevel"/>
    <w:tmpl w:val="88E2C1B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9445B90"/>
    <w:multiLevelType w:val="hybridMultilevel"/>
    <w:tmpl w:val="24702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53CD"/>
    <w:multiLevelType w:val="hybridMultilevel"/>
    <w:tmpl w:val="4E8494C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41B2FF5"/>
    <w:multiLevelType w:val="hybridMultilevel"/>
    <w:tmpl w:val="04E0893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1E12926"/>
    <w:multiLevelType w:val="hybridMultilevel"/>
    <w:tmpl w:val="99BC6B0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A3D3FBC"/>
    <w:multiLevelType w:val="hybridMultilevel"/>
    <w:tmpl w:val="BA3AD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2B4259"/>
    <w:multiLevelType w:val="hybridMultilevel"/>
    <w:tmpl w:val="A97EAF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AD4681"/>
    <w:multiLevelType w:val="hybridMultilevel"/>
    <w:tmpl w:val="FF9C8E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DB6ADB"/>
    <w:multiLevelType w:val="hybridMultilevel"/>
    <w:tmpl w:val="1458D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766E16"/>
    <w:multiLevelType w:val="hybridMultilevel"/>
    <w:tmpl w:val="94DE7F4A"/>
    <w:lvl w:ilvl="0" w:tplc="41F0EB16">
      <w:start w:val="1"/>
      <w:numFmt w:val="bullet"/>
      <w:pStyle w:val="Odrk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AD20C">
      <w:start w:val="1"/>
      <w:numFmt w:val="bullet"/>
      <w:pStyle w:val="Odrka2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995D0D"/>
    <w:multiLevelType w:val="hybridMultilevel"/>
    <w:tmpl w:val="19C62B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C0C3CB0"/>
    <w:multiLevelType w:val="hybridMultilevel"/>
    <w:tmpl w:val="ED3E2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5"/>
  </w:num>
  <w:num w:numId="5">
    <w:abstractNumId w:val="12"/>
  </w:num>
  <w:num w:numId="6">
    <w:abstractNumId w:val="11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8"/>
  </w:num>
  <w:num w:numId="17">
    <w:abstractNumId w:val="16"/>
  </w:num>
  <w:num w:numId="18">
    <w:abstractNumId w:val="1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D36"/>
    <w:rsid w:val="00032D3F"/>
    <w:rsid w:val="000543D9"/>
    <w:rsid w:val="00080AAB"/>
    <w:rsid w:val="000C640E"/>
    <w:rsid w:val="001033B4"/>
    <w:rsid w:val="00145D63"/>
    <w:rsid w:val="00157E56"/>
    <w:rsid w:val="00175D36"/>
    <w:rsid w:val="00176D71"/>
    <w:rsid w:val="001A60A1"/>
    <w:rsid w:val="001C25A3"/>
    <w:rsid w:val="001D00A4"/>
    <w:rsid w:val="001D1193"/>
    <w:rsid w:val="001D3EA8"/>
    <w:rsid w:val="001E0D49"/>
    <w:rsid w:val="002379D1"/>
    <w:rsid w:val="002500E9"/>
    <w:rsid w:val="00266E4A"/>
    <w:rsid w:val="002C7B37"/>
    <w:rsid w:val="002E7731"/>
    <w:rsid w:val="002F1D7A"/>
    <w:rsid w:val="002F530C"/>
    <w:rsid w:val="003003F9"/>
    <w:rsid w:val="0031391D"/>
    <w:rsid w:val="0033248E"/>
    <w:rsid w:val="00375069"/>
    <w:rsid w:val="00394404"/>
    <w:rsid w:val="00415BC2"/>
    <w:rsid w:val="00473500"/>
    <w:rsid w:val="004E0FBC"/>
    <w:rsid w:val="004E4141"/>
    <w:rsid w:val="004E6BA2"/>
    <w:rsid w:val="004F7FD1"/>
    <w:rsid w:val="005071BA"/>
    <w:rsid w:val="005100EF"/>
    <w:rsid w:val="00511423"/>
    <w:rsid w:val="0051514E"/>
    <w:rsid w:val="005418EA"/>
    <w:rsid w:val="0056703B"/>
    <w:rsid w:val="00577103"/>
    <w:rsid w:val="005C7C13"/>
    <w:rsid w:val="005D1A1B"/>
    <w:rsid w:val="005D2203"/>
    <w:rsid w:val="005E4A60"/>
    <w:rsid w:val="005E5585"/>
    <w:rsid w:val="005F094C"/>
    <w:rsid w:val="005F659F"/>
    <w:rsid w:val="00606A09"/>
    <w:rsid w:val="00612CA2"/>
    <w:rsid w:val="0061641D"/>
    <w:rsid w:val="00655BC9"/>
    <w:rsid w:val="006A49EB"/>
    <w:rsid w:val="006E452A"/>
    <w:rsid w:val="00724AEF"/>
    <w:rsid w:val="00724C9E"/>
    <w:rsid w:val="00733DC5"/>
    <w:rsid w:val="0073514C"/>
    <w:rsid w:val="00747355"/>
    <w:rsid w:val="00754D91"/>
    <w:rsid w:val="00774094"/>
    <w:rsid w:val="007B7258"/>
    <w:rsid w:val="007D1E24"/>
    <w:rsid w:val="008067AC"/>
    <w:rsid w:val="00830FC0"/>
    <w:rsid w:val="008451D0"/>
    <w:rsid w:val="00847FDE"/>
    <w:rsid w:val="00860199"/>
    <w:rsid w:val="008A04A0"/>
    <w:rsid w:val="008A34C8"/>
    <w:rsid w:val="008A586E"/>
    <w:rsid w:val="008D0610"/>
    <w:rsid w:val="008D2D27"/>
    <w:rsid w:val="009113D7"/>
    <w:rsid w:val="0092310E"/>
    <w:rsid w:val="00930AE3"/>
    <w:rsid w:val="00933EF2"/>
    <w:rsid w:val="009539D0"/>
    <w:rsid w:val="009620C8"/>
    <w:rsid w:val="0098721E"/>
    <w:rsid w:val="009B4291"/>
    <w:rsid w:val="009C3714"/>
    <w:rsid w:val="009C49D4"/>
    <w:rsid w:val="009D2E7F"/>
    <w:rsid w:val="00A01BB1"/>
    <w:rsid w:val="00A039E9"/>
    <w:rsid w:val="00A34BAA"/>
    <w:rsid w:val="00A5429C"/>
    <w:rsid w:val="00A94A0E"/>
    <w:rsid w:val="00AA2FA0"/>
    <w:rsid w:val="00AD22E7"/>
    <w:rsid w:val="00B02C14"/>
    <w:rsid w:val="00B1602D"/>
    <w:rsid w:val="00B427B9"/>
    <w:rsid w:val="00B60644"/>
    <w:rsid w:val="00B71FA6"/>
    <w:rsid w:val="00BB51A5"/>
    <w:rsid w:val="00BF0DB9"/>
    <w:rsid w:val="00C34720"/>
    <w:rsid w:val="00CC00BE"/>
    <w:rsid w:val="00CC7577"/>
    <w:rsid w:val="00CD7340"/>
    <w:rsid w:val="00CE6742"/>
    <w:rsid w:val="00D347B7"/>
    <w:rsid w:val="00D52B4E"/>
    <w:rsid w:val="00D5691F"/>
    <w:rsid w:val="00D835DD"/>
    <w:rsid w:val="00D97E09"/>
    <w:rsid w:val="00DB179E"/>
    <w:rsid w:val="00DC39CD"/>
    <w:rsid w:val="00DC6A6C"/>
    <w:rsid w:val="00E13155"/>
    <w:rsid w:val="00E21984"/>
    <w:rsid w:val="00E43909"/>
    <w:rsid w:val="00E4737B"/>
    <w:rsid w:val="00E6310A"/>
    <w:rsid w:val="00E64507"/>
    <w:rsid w:val="00E71A8A"/>
    <w:rsid w:val="00E9487F"/>
    <w:rsid w:val="00E96956"/>
    <w:rsid w:val="00EA1AEA"/>
    <w:rsid w:val="00EB6111"/>
    <w:rsid w:val="00ED7D44"/>
    <w:rsid w:val="00F16AE6"/>
    <w:rsid w:val="00F2165F"/>
    <w:rsid w:val="00F35172"/>
    <w:rsid w:val="00F526DB"/>
    <w:rsid w:val="00F571DD"/>
    <w:rsid w:val="00F90D18"/>
    <w:rsid w:val="00FD191C"/>
    <w:rsid w:val="00FF0B03"/>
    <w:rsid w:val="00FF22CA"/>
    <w:rsid w:val="00FF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14E"/>
    <w:pPr>
      <w:spacing w:after="200" w:line="276" w:lineRule="auto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1514E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color w:val="365F9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514E"/>
    <w:pPr>
      <w:keepNext/>
      <w:keepLines/>
      <w:spacing w:before="200" w:after="0" w:line="240" w:lineRule="auto"/>
      <w:outlineLvl w:val="1"/>
    </w:pPr>
    <w:rPr>
      <w:rFonts w:asciiTheme="minorHAnsi" w:eastAsia="Times New Roman" w:hAnsiTheme="minorHAns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4141"/>
    <w:pPr>
      <w:keepNext/>
      <w:keepLines/>
      <w:spacing w:before="200" w:after="0"/>
      <w:outlineLvl w:val="2"/>
    </w:pPr>
    <w:rPr>
      <w:rFonts w:asciiTheme="minorHAnsi" w:eastAsiaTheme="majorEastAsia" w:hAnsiTheme="minorHAnsi" w:cstheme="majorBidi"/>
      <w:b/>
      <w:bCs/>
      <w:color w:val="76923C" w:themeColor="accent3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51514E"/>
    <w:rPr>
      <w:rFonts w:asciiTheme="minorHAnsi" w:eastAsia="Times New Roman" w:hAnsiTheme="minorHAnsi"/>
      <w:b/>
      <w:bCs/>
      <w:color w:val="4F81BD"/>
      <w:sz w:val="26"/>
      <w:szCs w:val="26"/>
      <w:lang w:eastAsia="en-US"/>
    </w:rPr>
  </w:style>
  <w:style w:type="paragraph" w:customStyle="1" w:styleId="Odrka2">
    <w:name w:val="Odrážka 2"/>
    <w:basedOn w:val="Normln"/>
    <w:qFormat/>
    <w:rsid w:val="0098721E"/>
    <w:pPr>
      <w:numPr>
        <w:ilvl w:val="1"/>
        <w:numId w:val="18"/>
      </w:numPr>
      <w:spacing w:after="0" w:line="240" w:lineRule="auto"/>
    </w:pPr>
    <w:rPr>
      <w:rFonts w:ascii="Cambria" w:eastAsia="Times New Roman" w:hAnsi="Cambria"/>
      <w:szCs w:val="24"/>
    </w:rPr>
  </w:style>
  <w:style w:type="paragraph" w:customStyle="1" w:styleId="Odrka1">
    <w:name w:val="Odrážka 1"/>
    <w:basedOn w:val="Normln"/>
    <w:qFormat/>
    <w:rsid w:val="0098721E"/>
    <w:pPr>
      <w:numPr>
        <w:numId w:val="18"/>
      </w:numPr>
      <w:spacing w:after="0" w:line="240" w:lineRule="auto"/>
      <w:contextualSpacing/>
    </w:pPr>
    <w:rPr>
      <w:rFonts w:ascii="Cambria" w:eastAsia="Times New Roman" w:hAnsi="Cambria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1514E"/>
    <w:rPr>
      <w:rFonts w:asciiTheme="minorHAnsi" w:eastAsia="Times New Roman" w:hAnsiTheme="minorHAnsi"/>
      <w:b/>
      <w:bCs/>
      <w:color w:val="365F91"/>
      <w:sz w:val="32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E4141"/>
    <w:rPr>
      <w:rFonts w:asciiTheme="minorHAnsi" w:eastAsiaTheme="majorEastAsia" w:hAnsiTheme="minorHAnsi" w:cstheme="majorBidi"/>
      <w:b/>
      <w:bCs/>
      <w:color w:val="76923C" w:themeColor="accent3" w:themeShade="BF"/>
      <w:sz w:val="24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164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514E"/>
    <w:pPr>
      <w:spacing w:after="200" w:line="276" w:lineRule="auto"/>
    </w:pPr>
    <w:rPr>
      <w:rFonts w:asciiTheme="majorHAnsi" w:hAnsiTheme="majorHAns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1514E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color w:val="365F91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1514E"/>
    <w:pPr>
      <w:keepNext/>
      <w:keepLines/>
      <w:spacing w:before="200" w:after="0" w:line="240" w:lineRule="auto"/>
      <w:outlineLvl w:val="1"/>
    </w:pPr>
    <w:rPr>
      <w:rFonts w:asciiTheme="minorHAnsi" w:eastAsia="Times New Roman" w:hAnsiTheme="minorHAnsi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5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5D3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418EA"/>
  </w:style>
  <w:style w:type="paragraph" w:styleId="Zpat">
    <w:name w:val="footer"/>
    <w:basedOn w:val="Normln"/>
    <w:link w:val="ZpatChar"/>
    <w:uiPriority w:val="99"/>
    <w:unhideWhenUsed/>
    <w:rsid w:val="00541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18EA"/>
  </w:style>
  <w:style w:type="character" w:styleId="Zstupntext">
    <w:name w:val="Placeholder Text"/>
    <w:basedOn w:val="Standardnpsmoodstavce"/>
    <w:uiPriority w:val="99"/>
    <w:semiHidden/>
    <w:rsid w:val="00145D63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51514E"/>
    <w:rPr>
      <w:rFonts w:asciiTheme="minorHAnsi" w:eastAsia="Times New Roman" w:hAnsiTheme="minorHAnsi"/>
      <w:b/>
      <w:bCs/>
      <w:color w:val="4F81BD"/>
      <w:sz w:val="26"/>
      <w:szCs w:val="26"/>
      <w:lang w:eastAsia="en-US"/>
    </w:rPr>
  </w:style>
  <w:style w:type="paragraph" w:customStyle="1" w:styleId="Odrka2">
    <w:name w:val="Odrážka 2"/>
    <w:basedOn w:val="Normln"/>
    <w:qFormat/>
    <w:rsid w:val="0098721E"/>
    <w:pPr>
      <w:numPr>
        <w:ilvl w:val="1"/>
        <w:numId w:val="18"/>
      </w:numPr>
      <w:spacing w:after="0" w:line="240" w:lineRule="auto"/>
    </w:pPr>
    <w:rPr>
      <w:rFonts w:ascii="Cambria" w:eastAsia="Times New Roman" w:hAnsi="Cambria"/>
      <w:szCs w:val="24"/>
    </w:rPr>
  </w:style>
  <w:style w:type="paragraph" w:customStyle="1" w:styleId="Odrka1">
    <w:name w:val="Odrážka 1"/>
    <w:basedOn w:val="Normln"/>
    <w:qFormat/>
    <w:rsid w:val="0098721E"/>
    <w:pPr>
      <w:numPr>
        <w:numId w:val="18"/>
      </w:numPr>
      <w:spacing w:after="0" w:line="240" w:lineRule="auto"/>
      <w:contextualSpacing/>
    </w:pPr>
    <w:rPr>
      <w:rFonts w:ascii="Cambria" w:eastAsia="Times New Roman" w:hAnsi="Cambria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1514E"/>
    <w:rPr>
      <w:rFonts w:asciiTheme="minorHAnsi" w:eastAsia="Times New Roman" w:hAnsiTheme="minorHAnsi"/>
      <w:b/>
      <w:bCs/>
      <w:color w:val="365F91"/>
      <w:sz w:val="32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SCHOLA SERVIS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 SERVIS</dc:creator>
  <cp:lastModifiedBy>Iva Štrbíková</cp:lastModifiedBy>
  <cp:revision>7</cp:revision>
  <cp:lastPrinted>2014-11-06T17:08:00Z</cp:lastPrinted>
  <dcterms:created xsi:type="dcterms:W3CDTF">2014-07-04T16:13:00Z</dcterms:created>
  <dcterms:modified xsi:type="dcterms:W3CDTF">2015-01-26T16:28:00Z</dcterms:modified>
</cp:coreProperties>
</file>