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DE" w:rsidRPr="00C1346E" w:rsidRDefault="00983EDE" w:rsidP="00983EDE">
      <w:r>
        <w:rPr>
          <w:b/>
          <w:u w:val="single"/>
        </w:rPr>
        <w:t xml:space="preserve">HALOGENDERIVÁTY – Závěrečné opakování </w:t>
      </w:r>
    </w:p>
    <w:p w:rsidR="00983EDE" w:rsidRPr="00F446E2" w:rsidRDefault="00983EDE" w:rsidP="00983EDE">
      <w:pPr>
        <w:pStyle w:val="Odstavecseseznamem"/>
        <w:numPr>
          <w:ilvl w:val="0"/>
          <w:numId w:val="1"/>
        </w:numPr>
        <w:rPr>
          <w:b/>
          <w:i/>
        </w:rPr>
      </w:pPr>
      <w:r w:rsidRPr="00F446E2">
        <w:rPr>
          <w:b/>
          <w:i/>
        </w:rPr>
        <w:t>Nazvěte:</w:t>
      </w:r>
      <w:r w:rsidRPr="00F446E2">
        <w:rPr>
          <w:b/>
          <w:bCs/>
        </w:rPr>
        <w:t xml:space="preserve"> </w:t>
      </w:r>
    </w:p>
    <w:p w:rsidR="00983EDE" w:rsidRPr="00F446E2" w:rsidRDefault="00983EDE" w:rsidP="00983EDE">
      <w:pPr>
        <w:pStyle w:val="Odstavecseseznamem"/>
        <w:rPr>
          <w:b/>
          <w:i/>
        </w:rPr>
      </w:pPr>
      <w:r w:rsidRPr="00040BF1">
        <w:rPr>
          <w:b/>
          <w:bCs/>
          <w:noProof/>
          <w:lang w:eastAsia="cs-CZ"/>
        </w:rPr>
        <w:drawing>
          <wp:inline distT="0" distB="0" distL="0" distR="0" wp14:anchorId="4DA61976" wp14:editId="782B91A4">
            <wp:extent cx="936625" cy="5619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  </w:t>
      </w:r>
      <w:r w:rsidR="003A3E21">
        <w:object w:dxaOrig="2227" w:dyaOrig="1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84pt;height:42pt" o:ole="">
            <v:imagedata r:id="rId6" o:title=""/>
          </v:shape>
          <o:OLEObject Type="Embed" ProgID="ACD.ChemSketch.20" ShapeID="_x0000_i1053" DrawAspect="Content" ObjectID="_1497251686" r:id="rId7"/>
        </w:object>
      </w:r>
      <w:r>
        <w:rPr>
          <w:b/>
          <w:i/>
        </w:rPr>
        <w:t xml:space="preserve">   </w:t>
      </w:r>
      <w:r>
        <w:t xml:space="preserve">          </w:t>
      </w:r>
      <w:r w:rsidRPr="00FC1FC4">
        <w:rPr>
          <w:noProof/>
          <w:lang w:eastAsia="cs-CZ"/>
        </w:rPr>
        <w:drawing>
          <wp:inline distT="0" distB="0" distL="0" distR="0" wp14:anchorId="3A7F2F3F" wp14:editId="3C4468AA">
            <wp:extent cx="1142693" cy="590391"/>
            <wp:effectExtent l="0" t="0" r="635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33" cy="59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cs-CZ"/>
        </w:rPr>
        <w:drawing>
          <wp:inline distT="0" distB="0" distL="0" distR="0" wp14:anchorId="2770275D" wp14:editId="14A2D9F4">
            <wp:extent cx="809625" cy="91705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3" cy="94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EDE" w:rsidRPr="003A3E21" w:rsidRDefault="003A3E21" w:rsidP="003A3E21">
      <w:pPr>
        <w:rPr>
          <w:color w:val="FF0000"/>
          <w:sz w:val="20"/>
          <w:szCs w:val="20"/>
        </w:rPr>
      </w:pPr>
      <w:proofErr w:type="spellStart"/>
      <w:proofErr w:type="gramStart"/>
      <w:r>
        <w:rPr>
          <w:color w:val="FF0000"/>
          <w:sz w:val="20"/>
          <w:szCs w:val="20"/>
        </w:rPr>
        <w:t>b</w:t>
      </w:r>
      <w:r w:rsidR="00983EDE" w:rsidRPr="003A3E21">
        <w:rPr>
          <w:color w:val="FF0000"/>
          <w:sz w:val="20"/>
          <w:szCs w:val="20"/>
        </w:rPr>
        <w:t>enzyljodid</w:t>
      </w:r>
      <w:proofErr w:type="spellEnd"/>
      <w:r w:rsidR="00983EDE" w:rsidRPr="003A3E21">
        <w:rPr>
          <w:color w:val="FF0000"/>
          <w:sz w:val="20"/>
          <w:szCs w:val="20"/>
        </w:rPr>
        <w:t xml:space="preserve">                   1-brom-4-chlorbenzen</w:t>
      </w:r>
      <w:proofErr w:type="gramEnd"/>
      <w:r w:rsidR="00983EDE" w:rsidRPr="003A3E21">
        <w:rPr>
          <w:color w:val="FF0000"/>
          <w:sz w:val="20"/>
          <w:szCs w:val="20"/>
        </w:rPr>
        <w:t xml:space="preserve">  </w:t>
      </w:r>
      <w:r>
        <w:rPr>
          <w:color w:val="FF0000"/>
          <w:sz w:val="20"/>
          <w:szCs w:val="20"/>
        </w:rPr>
        <w:t xml:space="preserve">    </w:t>
      </w:r>
      <w:r w:rsidRPr="003A3E21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  </w:t>
      </w:r>
      <w:r w:rsidR="00983EDE" w:rsidRPr="003A3E21">
        <w:rPr>
          <w:color w:val="FF0000"/>
          <w:sz w:val="20"/>
          <w:szCs w:val="20"/>
        </w:rPr>
        <w:t xml:space="preserve"> 1-chlor-2methylbutan</w:t>
      </w:r>
      <w:r w:rsidRPr="003A3E21">
        <w:rPr>
          <w:color w:val="FF0000"/>
          <w:sz w:val="20"/>
          <w:szCs w:val="20"/>
        </w:rPr>
        <w:t xml:space="preserve">   </w:t>
      </w:r>
      <w:r>
        <w:rPr>
          <w:color w:val="FF0000"/>
          <w:sz w:val="20"/>
          <w:szCs w:val="20"/>
        </w:rPr>
        <w:t xml:space="preserve">      </w:t>
      </w:r>
      <w:r w:rsidRPr="003A3E21">
        <w:rPr>
          <w:color w:val="FF0000"/>
          <w:sz w:val="20"/>
          <w:szCs w:val="20"/>
        </w:rPr>
        <w:t>1,2,3,4,5,6-hexachlorcyklohexan</w:t>
      </w:r>
    </w:p>
    <w:p w:rsidR="00983EDE" w:rsidRPr="001263D8" w:rsidRDefault="00983EDE" w:rsidP="00983EDE">
      <w:pPr>
        <w:pStyle w:val="Odstavecseseznamem"/>
        <w:rPr>
          <w:b/>
          <w:i/>
        </w:rPr>
      </w:pPr>
    </w:p>
    <w:p w:rsidR="00983EDE" w:rsidRDefault="00983EDE" w:rsidP="00983EDE">
      <w:pPr>
        <w:pStyle w:val="Odstavecseseznamem"/>
        <w:numPr>
          <w:ilvl w:val="0"/>
          <w:numId w:val="1"/>
        </w:numPr>
        <w:rPr>
          <w:b/>
          <w:i/>
        </w:rPr>
      </w:pPr>
      <w:r w:rsidRPr="001263D8">
        <w:rPr>
          <w:b/>
          <w:i/>
        </w:rPr>
        <w:t xml:space="preserve">Seřaďte podle reaktivity: </w:t>
      </w:r>
    </w:p>
    <w:p w:rsidR="003A3E21" w:rsidRPr="003A3E21" w:rsidRDefault="003A3E21" w:rsidP="003A3E21">
      <w:pPr>
        <w:pStyle w:val="Odstavecseseznamem"/>
        <w:rPr>
          <w:b/>
          <w:color w:val="FF0000"/>
        </w:rPr>
      </w:pPr>
      <w:r w:rsidRPr="003A3E21">
        <w:rPr>
          <w:b/>
          <w:color w:val="FF0000"/>
        </w:rPr>
        <w:t xml:space="preserve">            </w:t>
      </w:r>
      <w:proofErr w:type="gramStart"/>
      <w:r w:rsidRPr="003A3E21">
        <w:rPr>
          <w:b/>
          <w:color w:val="FF0000"/>
        </w:rPr>
        <w:t>2.                   4.                       1.                    3.</w:t>
      </w:r>
      <w:proofErr w:type="gramEnd"/>
    </w:p>
    <w:p w:rsidR="00983EDE" w:rsidRPr="00ED68D8" w:rsidRDefault="00983EDE" w:rsidP="00983EDE">
      <w:pPr>
        <w:ind w:left="360"/>
        <w:rPr>
          <w:b/>
        </w:rPr>
      </w:pP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3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2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2</w:t>
      </w:r>
      <w:r w:rsidRPr="008870DD">
        <w:rPr>
          <w:sz w:val="24"/>
          <w:szCs w:val="24"/>
        </w:rPr>
        <w:t>Br</w:t>
      </w:r>
      <w:r>
        <w:rPr>
          <w:sz w:val="24"/>
          <w:szCs w:val="24"/>
        </w:rPr>
        <w:t xml:space="preserve">; 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3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2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F; </w:t>
      </w:r>
      <w:r w:rsidRPr="00ED68D8">
        <w:rPr>
          <w:sz w:val="24"/>
          <w:szCs w:val="24"/>
        </w:rPr>
        <w:t xml:space="preserve"> 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3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2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I; </w:t>
      </w:r>
      <w:r w:rsidRPr="00ED68D8">
        <w:rPr>
          <w:sz w:val="24"/>
          <w:szCs w:val="24"/>
        </w:rPr>
        <w:t xml:space="preserve"> 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3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2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Cl</w:t>
      </w:r>
    </w:p>
    <w:p w:rsidR="00983EDE" w:rsidRPr="00A44AA3" w:rsidRDefault="00983EDE" w:rsidP="00983EDE">
      <w:pPr>
        <w:pStyle w:val="Odstavecseseznamem"/>
        <w:numPr>
          <w:ilvl w:val="0"/>
          <w:numId w:val="1"/>
        </w:numPr>
        <w:rPr>
          <w:b/>
        </w:rPr>
      </w:pPr>
      <w:r w:rsidRPr="00A44AA3">
        <w:rPr>
          <w:b/>
        </w:rPr>
        <w:t xml:space="preserve">Doplňte rovnice: </w:t>
      </w:r>
    </w:p>
    <w:p w:rsidR="00983EDE" w:rsidRPr="008870DD" w:rsidRDefault="00983EDE" w:rsidP="00983EDE">
      <w:pPr>
        <w:rPr>
          <w:sz w:val="24"/>
          <w:szCs w:val="24"/>
        </w:rPr>
      </w:pP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3</w:t>
      </w:r>
      <w:r w:rsidRPr="008870DD">
        <w:rPr>
          <w:sz w:val="24"/>
          <w:szCs w:val="24"/>
        </w:rPr>
        <w:t>-CH</w:t>
      </w:r>
      <w:r w:rsidRPr="008870DD">
        <w:rPr>
          <w:sz w:val="24"/>
          <w:szCs w:val="24"/>
          <w:vertAlign w:val="subscript"/>
        </w:rPr>
        <w:t>2</w:t>
      </w:r>
      <w:r w:rsidRPr="008870DD">
        <w:rPr>
          <w:sz w:val="24"/>
          <w:szCs w:val="24"/>
        </w:rPr>
        <w:t>Br + NH</w:t>
      </w:r>
      <w:r w:rsidRPr="008870DD">
        <w:rPr>
          <w:sz w:val="24"/>
          <w:szCs w:val="24"/>
          <w:vertAlign w:val="subscript"/>
        </w:rPr>
        <w:t>3</w:t>
      </w:r>
      <w:r w:rsidRPr="008870DD">
        <w:rPr>
          <w:sz w:val="24"/>
          <w:szCs w:val="24"/>
        </w:rPr>
        <w:t xml:space="preserve"> → </w:t>
      </w:r>
      <w:r w:rsidRPr="008870DD">
        <w:rPr>
          <w:color w:val="FFFFFF" w:themeColor="background1"/>
          <w:sz w:val="24"/>
          <w:szCs w:val="24"/>
        </w:rPr>
        <w:t xml:space="preserve"> </w:t>
      </w:r>
      <w:proofErr w:type="gramStart"/>
      <w:r w:rsidR="003A3E21" w:rsidRPr="003A3E21">
        <w:rPr>
          <w:color w:val="FF0000"/>
          <w:sz w:val="24"/>
          <w:szCs w:val="24"/>
        </w:rPr>
        <w:t>CH</w:t>
      </w:r>
      <w:r w:rsidR="003A3E21" w:rsidRPr="003A3E21">
        <w:rPr>
          <w:color w:val="FF0000"/>
          <w:sz w:val="24"/>
          <w:szCs w:val="24"/>
          <w:vertAlign w:val="subscript"/>
        </w:rPr>
        <w:t>3</w:t>
      </w:r>
      <w:r w:rsidR="003A3E21" w:rsidRPr="003A3E21">
        <w:rPr>
          <w:color w:val="FF0000"/>
          <w:sz w:val="24"/>
          <w:szCs w:val="24"/>
        </w:rPr>
        <w:t>-CH</w:t>
      </w:r>
      <w:r w:rsidR="003A3E21" w:rsidRPr="003A3E21">
        <w:rPr>
          <w:color w:val="FF0000"/>
          <w:sz w:val="24"/>
          <w:szCs w:val="24"/>
          <w:vertAlign w:val="subscript"/>
        </w:rPr>
        <w:t>2</w:t>
      </w:r>
      <w:r w:rsidR="003A3E21" w:rsidRPr="003A3E21">
        <w:rPr>
          <w:color w:val="FF0000"/>
          <w:sz w:val="24"/>
          <w:szCs w:val="24"/>
        </w:rPr>
        <w:t>NH</w:t>
      </w:r>
      <w:r w:rsidR="003A3E21" w:rsidRPr="003A3E21">
        <w:rPr>
          <w:color w:val="FF0000"/>
          <w:sz w:val="24"/>
          <w:szCs w:val="24"/>
          <w:vertAlign w:val="subscript"/>
        </w:rPr>
        <w:t>2</w:t>
      </w:r>
      <w:r w:rsidRPr="003A3E21">
        <w:rPr>
          <w:color w:val="FF0000"/>
          <w:sz w:val="24"/>
          <w:szCs w:val="24"/>
        </w:rPr>
        <w:t xml:space="preserve"> +  </w:t>
      </w:r>
      <w:proofErr w:type="spellStart"/>
      <w:r w:rsidR="003A3E21" w:rsidRPr="003A3E21">
        <w:rPr>
          <w:color w:val="FF0000"/>
          <w:sz w:val="24"/>
          <w:szCs w:val="24"/>
        </w:rPr>
        <w:t>HBr</w:t>
      </w:r>
      <w:proofErr w:type="spellEnd"/>
      <w:proofErr w:type="gramEnd"/>
      <w:r w:rsidR="003A3E21" w:rsidRPr="003A3E21">
        <w:rPr>
          <w:color w:val="FF0000"/>
          <w:sz w:val="24"/>
          <w:szCs w:val="24"/>
        </w:rPr>
        <w:t xml:space="preserve">    lépe: </w:t>
      </w:r>
      <w:r w:rsidR="003A3E21" w:rsidRPr="003A3E21">
        <w:rPr>
          <w:color w:val="FF0000"/>
          <w:sz w:val="24"/>
          <w:szCs w:val="24"/>
        </w:rPr>
        <w:t>CH</w:t>
      </w:r>
      <w:r w:rsidR="003A3E21" w:rsidRPr="003A3E21">
        <w:rPr>
          <w:color w:val="FF0000"/>
          <w:sz w:val="24"/>
          <w:szCs w:val="24"/>
          <w:vertAlign w:val="subscript"/>
        </w:rPr>
        <w:t>3</w:t>
      </w:r>
      <w:r w:rsidR="003A3E21" w:rsidRPr="003A3E21">
        <w:rPr>
          <w:color w:val="FF0000"/>
          <w:sz w:val="24"/>
          <w:szCs w:val="24"/>
        </w:rPr>
        <w:t>-CH</w:t>
      </w:r>
      <w:r w:rsidR="003A3E21" w:rsidRPr="003A3E21">
        <w:rPr>
          <w:color w:val="FF0000"/>
          <w:sz w:val="24"/>
          <w:szCs w:val="24"/>
          <w:vertAlign w:val="subscript"/>
        </w:rPr>
        <w:t>2</w:t>
      </w:r>
      <w:r w:rsidR="003A3E21" w:rsidRPr="003A3E21">
        <w:rPr>
          <w:color w:val="FF0000"/>
          <w:sz w:val="24"/>
          <w:szCs w:val="24"/>
        </w:rPr>
        <w:t>Br +</w:t>
      </w:r>
      <w:r w:rsidR="003A3E21" w:rsidRPr="003A3E21">
        <w:rPr>
          <w:color w:val="FF0000"/>
          <w:sz w:val="24"/>
          <w:szCs w:val="24"/>
        </w:rPr>
        <w:t>2</w:t>
      </w:r>
      <w:r w:rsidR="003A3E21" w:rsidRPr="003A3E21">
        <w:rPr>
          <w:color w:val="FF0000"/>
          <w:sz w:val="24"/>
          <w:szCs w:val="24"/>
        </w:rPr>
        <w:t>NH</w:t>
      </w:r>
      <w:r w:rsidR="003A3E21" w:rsidRPr="003A3E21">
        <w:rPr>
          <w:color w:val="FF0000"/>
          <w:sz w:val="24"/>
          <w:szCs w:val="24"/>
          <w:vertAlign w:val="subscript"/>
        </w:rPr>
        <w:t>3</w:t>
      </w:r>
      <w:r w:rsidR="003A3E21" w:rsidRPr="003A3E21">
        <w:rPr>
          <w:color w:val="FF0000"/>
          <w:sz w:val="24"/>
          <w:szCs w:val="24"/>
        </w:rPr>
        <w:t xml:space="preserve"> →  CH</w:t>
      </w:r>
      <w:r w:rsidR="003A3E21" w:rsidRPr="003A3E21">
        <w:rPr>
          <w:color w:val="FF0000"/>
          <w:sz w:val="24"/>
          <w:szCs w:val="24"/>
          <w:vertAlign w:val="subscript"/>
        </w:rPr>
        <w:t>3</w:t>
      </w:r>
      <w:r w:rsidR="003A3E21" w:rsidRPr="003A3E21">
        <w:rPr>
          <w:color w:val="FF0000"/>
          <w:sz w:val="24"/>
          <w:szCs w:val="24"/>
        </w:rPr>
        <w:t>-CH</w:t>
      </w:r>
      <w:r w:rsidR="003A3E21" w:rsidRPr="003A3E21">
        <w:rPr>
          <w:color w:val="FF0000"/>
          <w:sz w:val="24"/>
          <w:szCs w:val="24"/>
          <w:vertAlign w:val="subscript"/>
        </w:rPr>
        <w:t>2</w:t>
      </w:r>
      <w:r w:rsidR="003A3E21" w:rsidRPr="003A3E21">
        <w:rPr>
          <w:color w:val="FF0000"/>
          <w:sz w:val="24"/>
          <w:szCs w:val="24"/>
        </w:rPr>
        <w:t>NH</w:t>
      </w:r>
      <w:r w:rsidR="003A3E21" w:rsidRPr="003A3E21">
        <w:rPr>
          <w:color w:val="FF0000"/>
          <w:sz w:val="24"/>
          <w:szCs w:val="24"/>
          <w:vertAlign w:val="subscript"/>
        </w:rPr>
        <w:t>2</w:t>
      </w:r>
      <w:r w:rsidR="003A3E21" w:rsidRPr="003A3E21">
        <w:rPr>
          <w:color w:val="FF0000"/>
          <w:sz w:val="24"/>
          <w:szCs w:val="24"/>
        </w:rPr>
        <w:t xml:space="preserve"> +  </w:t>
      </w:r>
      <w:r w:rsidR="003A3E21" w:rsidRPr="008870DD">
        <w:rPr>
          <w:sz w:val="24"/>
          <w:szCs w:val="24"/>
        </w:rPr>
        <w:t>NH</w:t>
      </w:r>
      <w:r w:rsidR="003A3E21">
        <w:rPr>
          <w:sz w:val="24"/>
          <w:szCs w:val="24"/>
          <w:vertAlign w:val="subscript"/>
        </w:rPr>
        <w:t>4</w:t>
      </w:r>
      <w:r w:rsidR="003A3E21">
        <w:rPr>
          <w:sz w:val="24"/>
          <w:szCs w:val="24"/>
        </w:rPr>
        <w:t xml:space="preserve">Br    </w:t>
      </w:r>
    </w:p>
    <w:p w:rsidR="00983EDE" w:rsidRPr="008870DD" w:rsidRDefault="00983EDE" w:rsidP="00983EDE">
      <w:pPr>
        <w:spacing w:line="192" w:lineRule="auto"/>
        <w:rPr>
          <w:sz w:val="24"/>
          <w:szCs w:val="24"/>
          <w:vertAlign w:val="subscript"/>
        </w:rPr>
      </w:pPr>
      <w:r w:rsidRPr="008870DD">
        <w:rPr>
          <w:sz w:val="24"/>
          <w:szCs w:val="24"/>
          <w:vertAlign w:val="subscript"/>
        </w:rPr>
        <w:t xml:space="preserve">                              </w:t>
      </w:r>
      <w:r>
        <w:rPr>
          <w:sz w:val="24"/>
          <w:szCs w:val="24"/>
          <w:vertAlign w:val="subscript"/>
        </w:rPr>
        <w:t xml:space="preserve">        </w:t>
      </w:r>
      <w:r w:rsidRPr="008870DD">
        <w:rPr>
          <w:sz w:val="24"/>
          <w:szCs w:val="24"/>
          <w:vertAlign w:val="subscript"/>
        </w:rPr>
        <w:t xml:space="preserve">                   UV</w:t>
      </w:r>
    </w:p>
    <w:p w:rsidR="00983EDE" w:rsidRPr="008870DD" w:rsidRDefault="003A3E21" w:rsidP="00983EDE">
      <w:pPr>
        <w:spacing w:line="192" w:lineRule="auto"/>
        <w:rPr>
          <w:sz w:val="24"/>
          <w:szCs w:val="24"/>
          <w:vertAlign w:val="subscript"/>
        </w:rPr>
      </w:pPr>
      <w:r w:rsidRPr="003A3E21">
        <w:rPr>
          <w:color w:val="FF0000"/>
          <w:sz w:val="24"/>
          <w:szCs w:val="24"/>
        </w:rPr>
        <w:t>C</w:t>
      </w:r>
      <w:r w:rsidRPr="003A3E21">
        <w:rPr>
          <w:color w:val="FF0000"/>
          <w:sz w:val="24"/>
          <w:szCs w:val="24"/>
          <w:vertAlign w:val="subscript"/>
        </w:rPr>
        <w:t>6</w:t>
      </w:r>
      <w:r w:rsidRPr="003A3E21">
        <w:rPr>
          <w:color w:val="FF0000"/>
          <w:sz w:val="24"/>
          <w:szCs w:val="24"/>
        </w:rPr>
        <w:t>H</w:t>
      </w:r>
      <w:r w:rsidRPr="003A3E21">
        <w:rPr>
          <w:color w:val="FF0000"/>
          <w:sz w:val="24"/>
          <w:szCs w:val="24"/>
          <w:vertAlign w:val="subscript"/>
        </w:rPr>
        <w:t>6</w:t>
      </w:r>
      <w:r w:rsidRPr="003A3E21">
        <w:rPr>
          <w:color w:val="FF0000"/>
          <w:sz w:val="24"/>
          <w:szCs w:val="24"/>
          <w:vertAlign w:val="subscript"/>
        </w:rPr>
        <w:t xml:space="preserve"> </w:t>
      </w:r>
      <w:r w:rsidRPr="003A3E2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83EDE" w:rsidRPr="008870DD">
        <w:rPr>
          <w:sz w:val="24"/>
          <w:szCs w:val="24"/>
        </w:rPr>
        <w:t>+ 3Cl</w:t>
      </w:r>
      <w:r w:rsidR="00983EDE" w:rsidRPr="008870DD">
        <w:rPr>
          <w:sz w:val="24"/>
          <w:szCs w:val="24"/>
          <w:vertAlign w:val="subscript"/>
        </w:rPr>
        <w:t>2</w:t>
      </w:r>
      <w:r w:rsidR="00983EDE" w:rsidRPr="008870DD">
        <w:rPr>
          <w:sz w:val="24"/>
          <w:szCs w:val="24"/>
        </w:rPr>
        <w:t xml:space="preserve">  →  C</w:t>
      </w:r>
      <w:r w:rsidR="00983EDE" w:rsidRPr="008870DD">
        <w:rPr>
          <w:sz w:val="24"/>
          <w:szCs w:val="24"/>
          <w:vertAlign w:val="subscript"/>
        </w:rPr>
        <w:t>6</w:t>
      </w:r>
      <w:r w:rsidR="00983EDE" w:rsidRPr="008870DD">
        <w:rPr>
          <w:sz w:val="24"/>
          <w:szCs w:val="24"/>
        </w:rPr>
        <w:t>H</w:t>
      </w:r>
      <w:r w:rsidR="00983EDE" w:rsidRPr="008870DD">
        <w:rPr>
          <w:sz w:val="24"/>
          <w:szCs w:val="24"/>
          <w:vertAlign w:val="subscript"/>
        </w:rPr>
        <w:t>6</w:t>
      </w:r>
      <w:r w:rsidR="00983EDE" w:rsidRPr="008870DD">
        <w:rPr>
          <w:sz w:val="24"/>
          <w:szCs w:val="24"/>
        </w:rPr>
        <w:t>Cl</w:t>
      </w:r>
      <w:r w:rsidR="00983EDE" w:rsidRPr="008870DD">
        <w:rPr>
          <w:sz w:val="24"/>
          <w:szCs w:val="24"/>
          <w:vertAlign w:val="subscript"/>
        </w:rPr>
        <w:t>6</w:t>
      </w:r>
    </w:p>
    <w:p w:rsidR="00983EDE" w:rsidRPr="008870DD" w:rsidRDefault="00983EDE" w:rsidP="00983EDE">
      <w:pPr>
        <w:spacing w:line="192" w:lineRule="auto"/>
        <w:rPr>
          <w:sz w:val="24"/>
          <w:szCs w:val="24"/>
          <w:vertAlign w:val="subscript"/>
        </w:rPr>
      </w:pPr>
    </w:p>
    <w:p w:rsidR="00983EDE" w:rsidRDefault="00983EDE" w:rsidP="00983EDE">
      <w:pPr>
        <w:rPr>
          <w:color w:val="FF0000"/>
          <w:sz w:val="24"/>
          <w:szCs w:val="24"/>
        </w:rPr>
      </w:pP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3</w:t>
      </w:r>
      <w:r w:rsidRPr="008870DD">
        <w:rPr>
          <w:sz w:val="24"/>
          <w:szCs w:val="24"/>
        </w:rPr>
        <w:t>-CH</w:t>
      </w:r>
      <w:r w:rsidRPr="008870DD">
        <w:rPr>
          <w:sz w:val="24"/>
          <w:szCs w:val="24"/>
          <w:vertAlign w:val="subscript"/>
        </w:rPr>
        <w:t>2</w:t>
      </w:r>
      <w:r w:rsidRPr="008870DD">
        <w:rPr>
          <w:sz w:val="24"/>
          <w:szCs w:val="24"/>
        </w:rPr>
        <w:t xml:space="preserve">Br + konc. </w:t>
      </w:r>
      <w:proofErr w:type="spellStart"/>
      <w:r w:rsidRPr="008870DD">
        <w:rPr>
          <w:sz w:val="24"/>
          <w:szCs w:val="24"/>
        </w:rPr>
        <w:t>NaOH</w:t>
      </w:r>
      <w:proofErr w:type="spellEnd"/>
      <w:r w:rsidRPr="008870DD">
        <w:rPr>
          <w:sz w:val="24"/>
          <w:szCs w:val="24"/>
        </w:rPr>
        <w:t xml:space="preserve"> → </w:t>
      </w:r>
      <w:r w:rsidR="003A3E21" w:rsidRPr="003A3E21">
        <w:rPr>
          <w:color w:val="FF0000"/>
          <w:sz w:val="24"/>
          <w:szCs w:val="24"/>
        </w:rPr>
        <w:t>CH</w:t>
      </w:r>
      <w:r w:rsidR="003A3E21" w:rsidRPr="003A3E21">
        <w:rPr>
          <w:color w:val="FF0000"/>
          <w:sz w:val="24"/>
          <w:szCs w:val="24"/>
          <w:vertAlign w:val="subscript"/>
        </w:rPr>
        <w:t>3</w:t>
      </w:r>
      <w:r w:rsidR="003A3E21" w:rsidRPr="003A3E21">
        <w:rPr>
          <w:color w:val="FF0000"/>
          <w:sz w:val="24"/>
          <w:szCs w:val="24"/>
        </w:rPr>
        <w:t>-CH</w:t>
      </w:r>
      <w:r w:rsidR="003A3E21" w:rsidRPr="003A3E21">
        <w:rPr>
          <w:color w:val="FF0000"/>
          <w:sz w:val="24"/>
          <w:szCs w:val="24"/>
          <w:vertAlign w:val="subscript"/>
        </w:rPr>
        <w:t>2</w:t>
      </w:r>
      <w:r w:rsidR="003A3E21" w:rsidRPr="003A3E21">
        <w:rPr>
          <w:color w:val="FF0000"/>
          <w:sz w:val="24"/>
          <w:szCs w:val="24"/>
        </w:rPr>
        <w:t xml:space="preserve">OH  </w:t>
      </w:r>
      <w:r w:rsidRPr="003A3E21">
        <w:rPr>
          <w:color w:val="FF0000"/>
          <w:sz w:val="24"/>
          <w:szCs w:val="24"/>
        </w:rPr>
        <w:t>+</w:t>
      </w:r>
      <w:r w:rsidR="003A3E21" w:rsidRPr="003A3E21">
        <w:rPr>
          <w:color w:val="FF0000"/>
          <w:sz w:val="24"/>
          <w:szCs w:val="24"/>
        </w:rPr>
        <w:t xml:space="preserve">  </w:t>
      </w:r>
      <w:proofErr w:type="spellStart"/>
      <w:r w:rsidR="003A3E21" w:rsidRPr="003A3E21">
        <w:rPr>
          <w:color w:val="FF0000"/>
          <w:sz w:val="24"/>
          <w:szCs w:val="24"/>
        </w:rPr>
        <w:t>NaBr</w:t>
      </w:r>
      <w:proofErr w:type="spellEnd"/>
      <w:r w:rsidR="003A3E21" w:rsidRPr="003A3E21">
        <w:rPr>
          <w:color w:val="FF0000"/>
          <w:sz w:val="24"/>
          <w:szCs w:val="24"/>
        </w:rPr>
        <w:t xml:space="preserve"> </w:t>
      </w:r>
    </w:p>
    <w:p w:rsidR="00842A73" w:rsidRDefault="00842A73" w:rsidP="00983EDE">
      <w:pPr>
        <w:rPr>
          <w:sz w:val="24"/>
          <w:szCs w:val="24"/>
        </w:rPr>
      </w:pPr>
      <w:r w:rsidRPr="00842A73">
        <w:rPr>
          <w:sz w:val="24"/>
          <w:szCs w:val="24"/>
          <w:shd w:val="clear" w:color="auto" w:fill="FF5050"/>
        </w:rPr>
        <w:drawing>
          <wp:inline distT="0" distB="0" distL="0" distR="0" wp14:anchorId="4A3A216A" wp14:editId="216D89DC">
            <wp:extent cx="2865903" cy="523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6791" cy="52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EDE" w:rsidRPr="008870DD" w:rsidRDefault="00842A73" w:rsidP="00983ED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3EDE">
        <w:rPr>
          <w:sz w:val="24"/>
          <w:szCs w:val="24"/>
        </w:rPr>
        <w:t xml:space="preserve">                                                            </w:t>
      </w:r>
      <w:r w:rsidR="00983EDE">
        <w:rPr>
          <w:noProof/>
          <w:lang w:eastAsia="cs-CZ"/>
        </w:rPr>
        <w:t xml:space="preserve">   </w:t>
      </w:r>
    </w:p>
    <w:p w:rsidR="00722F10" w:rsidRDefault="00983EDE" w:rsidP="00722F10">
      <w:pPr>
        <w:shd w:val="clear" w:color="auto" w:fill="FFFFFF"/>
        <w:spacing w:before="75" w:after="75" w:line="360" w:lineRule="auto"/>
        <w:ind w:right="75"/>
        <w:jc w:val="both"/>
        <w:rPr>
          <w:sz w:val="24"/>
          <w:szCs w:val="24"/>
        </w:rPr>
      </w:pPr>
      <w:r w:rsidRPr="0046112D">
        <w:rPr>
          <w:sz w:val="24"/>
          <w:szCs w:val="24"/>
        </w:rPr>
        <w:t xml:space="preserve">  </w:t>
      </w:r>
      <w:r w:rsidRPr="0046112D">
        <w:rPr>
          <w:bCs/>
          <w:sz w:val="24"/>
          <w:szCs w:val="24"/>
        </w:rPr>
        <w:t>CH</w:t>
      </w:r>
      <w:r w:rsidRPr="0046112D">
        <w:rPr>
          <w:bCs/>
          <w:sz w:val="24"/>
          <w:szCs w:val="24"/>
          <w:vertAlign w:val="subscript"/>
        </w:rPr>
        <w:t>3</w:t>
      </w:r>
      <w:r w:rsidRPr="0046112D">
        <w:rPr>
          <w:bCs/>
          <w:sz w:val="24"/>
          <w:szCs w:val="24"/>
        </w:rPr>
        <w:t>COCH</w:t>
      </w:r>
      <w:r w:rsidRPr="0046112D">
        <w:rPr>
          <w:bCs/>
          <w:sz w:val="24"/>
          <w:szCs w:val="24"/>
          <w:vertAlign w:val="subscript"/>
        </w:rPr>
        <w:t>3</w:t>
      </w:r>
      <w:r w:rsidRPr="0046112D">
        <w:rPr>
          <w:sz w:val="24"/>
          <w:szCs w:val="24"/>
        </w:rPr>
        <w:t xml:space="preserve"> </w:t>
      </w:r>
      <w:r w:rsidRPr="00722F10">
        <w:rPr>
          <w:sz w:val="24"/>
          <w:szCs w:val="24"/>
        </w:rPr>
        <w:t xml:space="preserve">+ </w:t>
      </w:r>
      <w:r w:rsidRPr="00722F10">
        <w:rPr>
          <w:bCs/>
          <w:color w:val="FF0000"/>
          <w:sz w:val="24"/>
          <w:szCs w:val="24"/>
        </w:rPr>
        <w:t>3</w:t>
      </w:r>
      <w:r w:rsidR="00722F10" w:rsidRPr="00722F10">
        <w:rPr>
          <w:rFonts w:cs="Tahoma"/>
          <w:color w:val="FF0000"/>
        </w:rPr>
        <w:t>I</w:t>
      </w:r>
      <w:r w:rsidR="00722F10" w:rsidRPr="00722F10">
        <w:rPr>
          <w:rFonts w:cs="Tahoma"/>
          <w:color w:val="FF0000"/>
          <w:vertAlign w:val="subscript"/>
        </w:rPr>
        <w:t>2</w:t>
      </w:r>
      <w:r w:rsidR="00722F10" w:rsidRPr="00722F10">
        <w:rPr>
          <w:rFonts w:cs="Tahoma"/>
          <w:color w:val="FF0000"/>
          <w:vertAlign w:val="subscript"/>
        </w:rPr>
        <w:t xml:space="preserve"> </w:t>
      </w:r>
      <w:r w:rsidRPr="00722F10">
        <w:rPr>
          <w:color w:val="FF0000"/>
          <w:sz w:val="24"/>
          <w:szCs w:val="24"/>
        </w:rPr>
        <w:t xml:space="preserve">+ 4 </w:t>
      </w:r>
      <w:proofErr w:type="spellStart"/>
      <w:r w:rsidR="00722F10" w:rsidRPr="00722F10">
        <w:rPr>
          <w:color w:val="FF0000"/>
          <w:sz w:val="24"/>
          <w:szCs w:val="24"/>
        </w:rPr>
        <w:t>NaOH</w:t>
      </w:r>
      <w:proofErr w:type="spellEnd"/>
      <w:r w:rsidRPr="00722F10">
        <w:rPr>
          <w:color w:val="FF0000"/>
          <w:sz w:val="24"/>
          <w:szCs w:val="24"/>
        </w:rPr>
        <w:t xml:space="preserve"> </w:t>
      </w:r>
      <w:r w:rsidRPr="0046112D">
        <w:rPr>
          <w:sz w:val="24"/>
          <w:szCs w:val="24"/>
        </w:rPr>
        <w:t xml:space="preserve">→ </w:t>
      </w:r>
      <w:r w:rsidR="00722F10" w:rsidRPr="00722F10">
        <w:rPr>
          <w:rFonts w:ascii="Tahoma" w:hAnsi="Tahoma" w:cs="Tahoma"/>
          <w:color w:val="FF0000"/>
        </w:rPr>
        <w:t>CHI</w:t>
      </w:r>
      <w:r w:rsidR="00722F10" w:rsidRPr="00722F10">
        <w:rPr>
          <w:rFonts w:ascii="Tahoma" w:hAnsi="Tahoma" w:cs="Tahoma"/>
          <w:color w:val="FF0000"/>
          <w:vertAlign w:val="subscript"/>
        </w:rPr>
        <w:t>3</w:t>
      </w:r>
      <w:r w:rsidRPr="00722F10">
        <w:rPr>
          <w:color w:val="FF0000"/>
          <w:sz w:val="24"/>
          <w:szCs w:val="24"/>
        </w:rPr>
        <w:t xml:space="preserve"> </w:t>
      </w:r>
      <w:r w:rsidRPr="0046112D">
        <w:rPr>
          <w:sz w:val="24"/>
          <w:szCs w:val="24"/>
        </w:rPr>
        <w:t>+ CH</w:t>
      </w:r>
      <w:r w:rsidRPr="0046112D">
        <w:rPr>
          <w:sz w:val="24"/>
          <w:szCs w:val="24"/>
          <w:vertAlign w:val="subscript"/>
        </w:rPr>
        <w:t>3</w:t>
      </w:r>
      <w:r w:rsidRPr="0046112D">
        <w:rPr>
          <w:sz w:val="24"/>
          <w:szCs w:val="24"/>
        </w:rPr>
        <w:t xml:space="preserve">COONa + 3 </w:t>
      </w:r>
      <w:proofErr w:type="spellStart"/>
      <w:r w:rsidRPr="0046112D">
        <w:rPr>
          <w:sz w:val="24"/>
          <w:szCs w:val="24"/>
        </w:rPr>
        <w:t>NaI</w:t>
      </w:r>
      <w:proofErr w:type="spellEnd"/>
      <w:r w:rsidRPr="0046112D">
        <w:rPr>
          <w:sz w:val="24"/>
          <w:szCs w:val="24"/>
        </w:rPr>
        <w:t xml:space="preserve"> + 3H</w:t>
      </w:r>
      <w:r w:rsidRPr="0046112D">
        <w:rPr>
          <w:sz w:val="24"/>
          <w:szCs w:val="24"/>
          <w:vertAlign w:val="subscript"/>
        </w:rPr>
        <w:t>2</w:t>
      </w:r>
      <w:r w:rsidRPr="0046112D">
        <w:rPr>
          <w:sz w:val="24"/>
          <w:szCs w:val="24"/>
        </w:rPr>
        <w:t>O</w:t>
      </w:r>
    </w:p>
    <w:p w:rsidR="00722F10" w:rsidRPr="00722F10" w:rsidRDefault="00722F10" w:rsidP="00722F10">
      <w:pPr>
        <w:spacing w:before="75" w:after="75" w:line="360" w:lineRule="auto"/>
        <w:ind w:right="75"/>
        <w:jc w:val="both"/>
        <w:rPr>
          <w:rFonts w:cs="Tahoma"/>
          <w:color w:val="FF0000"/>
        </w:rPr>
      </w:pPr>
      <w:r w:rsidRPr="00722F10">
        <w:rPr>
          <w:color w:val="FF0000"/>
          <w:sz w:val="24"/>
          <w:szCs w:val="24"/>
        </w:rPr>
        <w:t>Podrobněji:</w:t>
      </w:r>
      <w:r w:rsidR="00983EDE" w:rsidRPr="00722F10">
        <w:rPr>
          <w:color w:val="FF0000"/>
          <w:sz w:val="24"/>
          <w:szCs w:val="24"/>
        </w:rPr>
        <w:br/>
      </w:r>
      <w:r w:rsidRPr="00722F10">
        <w:rPr>
          <w:bCs/>
          <w:color w:val="FF0000"/>
          <w:sz w:val="24"/>
          <w:szCs w:val="24"/>
        </w:rPr>
        <w:t>CH</w:t>
      </w:r>
      <w:r w:rsidRPr="00722F10">
        <w:rPr>
          <w:bCs/>
          <w:color w:val="FF0000"/>
          <w:sz w:val="24"/>
          <w:szCs w:val="24"/>
          <w:vertAlign w:val="subscript"/>
        </w:rPr>
        <w:t>3</w:t>
      </w:r>
      <w:r w:rsidRPr="00722F10">
        <w:rPr>
          <w:bCs/>
          <w:color w:val="FF0000"/>
          <w:sz w:val="24"/>
          <w:szCs w:val="24"/>
        </w:rPr>
        <w:t>COCH</w:t>
      </w:r>
      <w:r w:rsidRPr="00722F10">
        <w:rPr>
          <w:bCs/>
          <w:color w:val="FF0000"/>
          <w:sz w:val="24"/>
          <w:szCs w:val="24"/>
          <w:vertAlign w:val="subscript"/>
        </w:rPr>
        <w:t>3</w:t>
      </w:r>
      <w:r w:rsidRPr="00722F10">
        <w:rPr>
          <w:rFonts w:cs="Tahoma"/>
          <w:color w:val="FF0000"/>
        </w:rPr>
        <w:t xml:space="preserve"> + 3I</w:t>
      </w:r>
      <w:r w:rsidRPr="00722F10">
        <w:rPr>
          <w:rFonts w:cs="Tahoma"/>
          <w:color w:val="FF0000"/>
          <w:vertAlign w:val="subscript"/>
        </w:rPr>
        <w:t>2</w:t>
      </w:r>
      <w:r w:rsidRPr="00722F10">
        <w:rPr>
          <w:rFonts w:cs="Tahoma"/>
          <w:color w:val="FF0000"/>
        </w:rPr>
        <w:t xml:space="preserve"> </w:t>
      </w:r>
      <w:r w:rsidRPr="00722F10">
        <w:rPr>
          <w:color w:val="FF0000"/>
          <w:sz w:val="24"/>
          <w:szCs w:val="24"/>
        </w:rPr>
        <w:t>→</w:t>
      </w:r>
      <w:r w:rsidRPr="00722F10">
        <w:rPr>
          <w:rFonts w:cs="Tahoma"/>
          <w:color w:val="FF0000"/>
        </w:rPr>
        <w:t xml:space="preserve"> CH</w:t>
      </w:r>
      <w:r w:rsidRPr="00722F10">
        <w:rPr>
          <w:rFonts w:cs="Tahoma"/>
          <w:color w:val="FF0000"/>
          <w:vertAlign w:val="subscript"/>
        </w:rPr>
        <w:t>3</w:t>
      </w:r>
      <w:r w:rsidRPr="00722F10">
        <w:rPr>
          <w:rFonts w:cs="Tahoma"/>
          <w:color w:val="FF0000"/>
        </w:rPr>
        <w:t>COCI</w:t>
      </w:r>
      <w:r w:rsidRPr="00722F10">
        <w:rPr>
          <w:rFonts w:cs="Tahoma"/>
          <w:color w:val="FF0000"/>
          <w:vertAlign w:val="subscript"/>
        </w:rPr>
        <w:t>3</w:t>
      </w:r>
      <w:r w:rsidRPr="00722F10">
        <w:rPr>
          <w:rFonts w:cs="Tahoma"/>
          <w:color w:val="FF0000"/>
        </w:rPr>
        <w:t xml:space="preserve"> + 3HI</w:t>
      </w:r>
    </w:p>
    <w:p w:rsidR="00722F10" w:rsidRPr="00722F10" w:rsidRDefault="00722F10" w:rsidP="00722F10">
      <w:pPr>
        <w:spacing w:before="75" w:after="75" w:line="360" w:lineRule="auto"/>
        <w:ind w:right="75"/>
        <w:jc w:val="both"/>
        <w:rPr>
          <w:rFonts w:eastAsia="Times New Roman" w:cs="Arial"/>
          <w:color w:val="FF0000"/>
          <w:sz w:val="18"/>
          <w:szCs w:val="18"/>
          <w:lang w:eastAsia="cs-CZ"/>
        </w:rPr>
      </w:pPr>
      <w:r w:rsidRPr="00722F10">
        <w:rPr>
          <w:rFonts w:cs="Tahoma"/>
          <w:color w:val="FF0000"/>
        </w:rPr>
        <w:t>CH</w:t>
      </w:r>
      <w:r w:rsidRPr="00722F10">
        <w:rPr>
          <w:rFonts w:cs="Tahoma"/>
          <w:color w:val="FF0000"/>
          <w:vertAlign w:val="subscript"/>
        </w:rPr>
        <w:t>3</w:t>
      </w:r>
      <w:r w:rsidRPr="00722F10">
        <w:rPr>
          <w:rFonts w:cs="Tahoma"/>
          <w:color w:val="FF0000"/>
        </w:rPr>
        <w:t>COCI</w:t>
      </w:r>
      <w:r w:rsidRPr="00722F10">
        <w:rPr>
          <w:rFonts w:cs="Tahoma"/>
          <w:color w:val="FF0000"/>
          <w:vertAlign w:val="subscript"/>
        </w:rPr>
        <w:t>3</w:t>
      </w:r>
      <w:r w:rsidRPr="00722F10">
        <w:rPr>
          <w:rFonts w:cs="Tahoma"/>
          <w:color w:val="FF0000"/>
        </w:rPr>
        <w:t xml:space="preserve"> + 3HI + 4NaOH </w:t>
      </w:r>
      <w:r w:rsidRPr="00722F10">
        <w:rPr>
          <w:color w:val="FF0000"/>
          <w:sz w:val="24"/>
          <w:szCs w:val="24"/>
        </w:rPr>
        <w:t>→</w:t>
      </w:r>
      <w:r w:rsidRPr="00722F10">
        <w:rPr>
          <w:rFonts w:cs="Tahoma"/>
          <w:color w:val="FF0000"/>
        </w:rPr>
        <w:t xml:space="preserve"> CHI</w:t>
      </w:r>
      <w:r w:rsidRPr="00722F10">
        <w:rPr>
          <w:rFonts w:cs="Tahoma"/>
          <w:color w:val="FF0000"/>
          <w:vertAlign w:val="subscript"/>
        </w:rPr>
        <w:t>3</w:t>
      </w:r>
      <w:r w:rsidRPr="00722F10">
        <w:rPr>
          <w:rFonts w:cs="Tahoma"/>
          <w:color w:val="FF0000"/>
        </w:rPr>
        <w:t xml:space="preserve"> + CH</w:t>
      </w:r>
      <w:r w:rsidRPr="00722F10">
        <w:rPr>
          <w:rFonts w:cs="Tahoma"/>
          <w:color w:val="FF0000"/>
          <w:vertAlign w:val="subscript"/>
        </w:rPr>
        <w:t>3</w:t>
      </w:r>
      <w:r w:rsidRPr="00722F10">
        <w:rPr>
          <w:rFonts w:cs="Tahoma"/>
          <w:color w:val="FF0000"/>
        </w:rPr>
        <w:t xml:space="preserve">COONa + 3 </w:t>
      </w:r>
      <w:proofErr w:type="spellStart"/>
      <w:r w:rsidRPr="00722F10">
        <w:rPr>
          <w:rFonts w:cs="Tahoma"/>
          <w:color w:val="FF0000"/>
        </w:rPr>
        <w:t>NaI</w:t>
      </w:r>
      <w:proofErr w:type="spellEnd"/>
      <w:r w:rsidRPr="00722F10">
        <w:rPr>
          <w:rFonts w:cs="Tahoma"/>
          <w:color w:val="FF0000"/>
        </w:rPr>
        <w:t xml:space="preserve"> + 3H</w:t>
      </w:r>
      <w:r w:rsidRPr="00722F10">
        <w:rPr>
          <w:rFonts w:cs="Tahoma"/>
          <w:color w:val="FF0000"/>
          <w:vertAlign w:val="subscript"/>
        </w:rPr>
        <w:t>2</w:t>
      </w:r>
      <w:r w:rsidRPr="00722F10">
        <w:rPr>
          <w:rFonts w:cs="Tahoma"/>
          <w:color w:val="FF0000"/>
        </w:rPr>
        <w:t>O</w:t>
      </w:r>
    </w:p>
    <w:p w:rsidR="00983EDE" w:rsidRDefault="00983EDE" w:rsidP="00983ED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983EDE" w:rsidRDefault="00983EDE" w:rsidP="00983ED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4) </w:t>
      </w:r>
      <w:proofErr w:type="spellStart"/>
      <w:r>
        <w:rPr>
          <w:rFonts w:eastAsia="Times New Roman" w:cs="Times New Roman"/>
          <w:b/>
          <w:sz w:val="24"/>
          <w:szCs w:val="24"/>
          <w:lang w:eastAsia="cs-CZ"/>
        </w:rPr>
        <w:t>Halogenderiváty</w:t>
      </w:r>
      <w:proofErr w:type="spellEnd"/>
      <w:r>
        <w:rPr>
          <w:rFonts w:eastAsia="Times New Roman" w:cs="Times New Roman"/>
          <w:b/>
          <w:sz w:val="24"/>
          <w:szCs w:val="24"/>
          <w:lang w:eastAsia="cs-CZ"/>
        </w:rPr>
        <w:t xml:space="preserve"> poskytují významné r</w:t>
      </w:r>
      <w:r w:rsidRPr="000C6E78">
        <w:rPr>
          <w:rFonts w:eastAsia="Times New Roman" w:cs="Times New Roman"/>
          <w:b/>
          <w:sz w:val="24"/>
          <w:szCs w:val="24"/>
          <w:lang w:eastAsia="cs-CZ"/>
        </w:rPr>
        <w:t>eakce s</w:t>
      </w:r>
      <w:r>
        <w:rPr>
          <w:rFonts w:eastAsia="Times New Roman" w:cs="Times New Roman"/>
          <w:b/>
          <w:sz w:val="24"/>
          <w:szCs w:val="24"/>
          <w:lang w:eastAsia="cs-CZ"/>
        </w:rPr>
        <w:t> </w:t>
      </w:r>
      <w:r w:rsidRPr="000C6E78">
        <w:rPr>
          <w:rFonts w:eastAsia="Times New Roman" w:cs="Times New Roman"/>
          <w:b/>
          <w:sz w:val="24"/>
          <w:szCs w:val="24"/>
          <w:lang w:eastAsia="cs-CZ"/>
        </w:rPr>
        <w:t>kovy</w:t>
      </w:r>
      <w:r>
        <w:rPr>
          <w:rFonts w:eastAsia="Times New Roman" w:cs="Times New Roman"/>
          <w:sz w:val="24"/>
          <w:szCs w:val="24"/>
          <w:lang w:eastAsia="cs-CZ"/>
        </w:rPr>
        <w:t>, doplňte rovnice a produkty pojmenujte:</w:t>
      </w:r>
    </w:p>
    <w:p w:rsidR="00983EDE" w:rsidRDefault="00983EDE" w:rsidP="00983ED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983EDE" w:rsidRDefault="00983EDE" w:rsidP="00983ED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>
        <w:rPr>
          <w:rFonts w:eastAsia="Times New Roman" w:cs="Times New Roman"/>
          <w:sz w:val="24"/>
          <w:szCs w:val="24"/>
          <w:lang w:eastAsia="cs-CZ"/>
        </w:rPr>
        <w:t>Wurtzova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syntéza: 2 CH</w:t>
      </w:r>
      <w:r>
        <w:rPr>
          <w:rFonts w:eastAsia="Times New Roman" w:cs="Times New Roman"/>
          <w:sz w:val="24"/>
          <w:szCs w:val="24"/>
          <w:vertAlign w:val="subscript"/>
          <w:lang w:eastAsia="cs-CZ"/>
        </w:rPr>
        <w:t>3</w:t>
      </w:r>
      <w:r w:rsidRPr="000C6E78">
        <w:rPr>
          <w:rFonts w:eastAsia="Times New Roman" w:cs="Times New Roman"/>
          <w:sz w:val="24"/>
          <w:szCs w:val="24"/>
          <w:lang w:eastAsia="cs-CZ"/>
        </w:rPr>
        <w:t>-Cl + 2Na →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22F1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22F10" w:rsidRPr="00722F10">
        <w:rPr>
          <w:rFonts w:eastAsia="Times New Roman" w:cs="Times New Roman"/>
          <w:color w:val="FF0000"/>
          <w:sz w:val="24"/>
          <w:szCs w:val="24"/>
          <w:lang w:eastAsia="cs-CZ"/>
        </w:rPr>
        <w:t>CH</w:t>
      </w:r>
      <w:r w:rsidR="00722F10" w:rsidRPr="00722F10">
        <w:rPr>
          <w:rFonts w:eastAsia="Times New Roman" w:cs="Times New Roman"/>
          <w:color w:val="FF0000"/>
          <w:sz w:val="24"/>
          <w:szCs w:val="24"/>
          <w:vertAlign w:val="subscript"/>
          <w:lang w:eastAsia="cs-CZ"/>
        </w:rPr>
        <w:t>3</w:t>
      </w:r>
      <w:r w:rsidR="00722F10" w:rsidRPr="00722F10">
        <w:rPr>
          <w:rFonts w:eastAsia="Times New Roman" w:cs="Times New Roman"/>
          <w:color w:val="FF0000"/>
          <w:sz w:val="24"/>
          <w:szCs w:val="24"/>
          <w:vertAlign w:val="subscript"/>
          <w:lang w:eastAsia="cs-CZ"/>
        </w:rPr>
        <w:t xml:space="preserve"> </w:t>
      </w:r>
      <w:r w:rsidR="00722F10" w:rsidRPr="00722F10">
        <w:rPr>
          <w:rFonts w:eastAsia="Times New Roman" w:cs="Times New Roman"/>
          <w:color w:val="FF0000"/>
          <w:sz w:val="24"/>
          <w:szCs w:val="24"/>
          <w:lang w:eastAsia="cs-CZ"/>
        </w:rPr>
        <w:t>-</w:t>
      </w:r>
      <w:r w:rsidR="00722F10" w:rsidRPr="00722F10"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r w:rsidR="00722F10" w:rsidRPr="00722F10">
        <w:rPr>
          <w:rFonts w:eastAsia="Times New Roman" w:cs="Times New Roman"/>
          <w:color w:val="FF0000"/>
          <w:sz w:val="24"/>
          <w:szCs w:val="24"/>
          <w:lang w:eastAsia="cs-CZ"/>
        </w:rPr>
        <w:t>CH</w:t>
      </w:r>
      <w:r w:rsidR="00722F10" w:rsidRPr="00722F10">
        <w:rPr>
          <w:rFonts w:eastAsia="Times New Roman" w:cs="Times New Roman"/>
          <w:color w:val="FF0000"/>
          <w:sz w:val="24"/>
          <w:szCs w:val="24"/>
          <w:vertAlign w:val="subscript"/>
          <w:lang w:eastAsia="cs-CZ"/>
        </w:rPr>
        <w:t>3</w:t>
      </w:r>
      <w:r w:rsidR="00722F1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0C6E78">
        <w:rPr>
          <w:rFonts w:eastAsia="Times New Roman" w:cs="Times New Roman"/>
          <w:sz w:val="24"/>
          <w:szCs w:val="24"/>
          <w:lang w:eastAsia="cs-CZ"/>
        </w:rPr>
        <w:t xml:space="preserve">+ </w:t>
      </w:r>
      <w:r w:rsidR="00722F10">
        <w:rPr>
          <w:rFonts w:eastAsia="Times New Roman" w:cs="Times New Roman"/>
          <w:sz w:val="24"/>
          <w:szCs w:val="24"/>
          <w:lang w:eastAsia="cs-CZ"/>
        </w:rPr>
        <w:t xml:space="preserve">2 </w:t>
      </w:r>
      <w:proofErr w:type="spellStart"/>
      <w:r w:rsidRPr="000C6E78">
        <w:rPr>
          <w:rFonts w:eastAsia="Times New Roman" w:cs="Times New Roman"/>
          <w:sz w:val="24"/>
          <w:szCs w:val="24"/>
          <w:lang w:eastAsia="cs-CZ"/>
        </w:rPr>
        <w:t>NaCl</w:t>
      </w:r>
      <w:proofErr w:type="spellEnd"/>
    </w:p>
    <w:p w:rsidR="00983EDE" w:rsidRPr="000C6E78" w:rsidRDefault="00983EDE" w:rsidP="00983ED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983EDE" w:rsidRDefault="00983EDE" w:rsidP="00983ED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Eliminační reakce se zinkem: CH</w:t>
      </w:r>
      <w:r>
        <w:rPr>
          <w:rFonts w:eastAsia="Times New Roman" w:cs="Times New Roman"/>
          <w:sz w:val="24"/>
          <w:szCs w:val="24"/>
          <w:vertAlign w:val="subscript"/>
          <w:lang w:eastAsia="cs-CZ"/>
        </w:rPr>
        <w:t>3</w:t>
      </w:r>
      <w:r>
        <w:rPr>
          <w:rFonts w:eastAsia="Times New Roman" w:cs="Times New Roman"/>
          <w:sz w:val="24"/>
          <w:szCs w:val="24"/>
          <w:lang w:eastAsia="cs-CZ"/>
        </w:rPr>
        <w:t>-CHCl-CHCl- CH</w:t>
      </w:r>
      <w:r>
        <w:rPr>
          <w:rFonts w:eastAsia="Times New Roman" w:cs="Times New Roman"/>
          <w:sz w:val="24"/>
          <w:szCs w:val="24"/>
          <w:vertAlign w:val="subscript"/>
          <w:lang w:eastAsia="cs-CZ"/>
        </w:rPr>
        <w:t>3</w:t>
      </w:r>
      <w:r w:rsidRPr="000C6E78">
        <w:rPr>
          <w:rFonts w:eastAsia="Times New Roman" w:cs="Times New Roman"/>
          <w:sz w:val="24"/>
          <w:szCs w:val="24"/>
          <w:lang w:eastAsia="cs-CZ"/>
        </w:rPr>
        <w:t xml:space="preserve"> + </w:t>
      </w:r>
      <w:proofErr w:type="spellStart"/>
      <w:r w:rsidRPr="000C6E78">
        <w:rPr>
          <w:rFonts w:eastAsia="Times New Roman" w:cs="Times New Roman"/>
          <w:sz w:val="24"/>
          <w:szCs w:val="24"/>
          <w:lang w:eastAsia="cs-CZ"/>
        </w:rPr>
        <w:t>Zn</w:t>
      </w:r>
      <w:proofErr w:type="spellEnd"/>
      <w:r w:rsidRPr="000C6E78">
        <w:rPr>
          <w:rFonts w:eastAsia="Times New Roman" w:cs="Times New Roman"/>
          <w:sz w:val="24"/>
          <w:szCs w:val="24"/>
          <w:lang w:eastAsia="cs-CZ"/>
        </w:rPr>
        <w:t xml:space="preserve"> → </w:t>
      </w:r>
      <w:r w:rsidR="00722F1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22F10" w:rsidRPr="00722F10">
        <w:rPr>
          <w:rFonts w:eastAsia="Times New Roman" w:cs="Times New Roman"/>
          <w:color w:val="FF0000"/>
          <w:sz w:val="24"/>
          <w:szCs w:val="24"/>
          <w:lang w:eastAsia="cs-CZ"/>
        </w:rPr>
        <w:t>CH</w:t>
      </w:r>
      <w:r w:rsidR="00722F10" w:rsidRPr="00722F10">
        <w:rPr>
          <w:rFonts w:eastAsia="Times New Roman" w:cs="Times New Roman"/>
          <w:color w:val="FF0000"/>
          <w:sz w:val="24"/>
          <w:szCs w:val="24"/>
          <w:vertAlign w:val="subscript"/>
          <w:lang w:eastAsia="cs-CZ"/>
        </w:rPr>
        <w:t>3</w:t>
      </w:r>
      <w:r w:rsidR="00722F10" w:rsidRPr="00722F10">
        <w:rPr>
          <w:rFonts w:eastAsia="Times New Roman" w:cs="Times New Roman"/>
          <w:color w:val="FF0000"/>
          <w:sz w:val="24"/>
          <w:szCs w:val="24"/>
          <w:lang w:eastAsia="cs-CZ"/>
        </w:rPr>
        <w:t>-CH=</w:t>
      </w:r>
      <w:r w:rsidR="00722F10" w:rsidRPr="00722F10">
        <w:rPr>
          <w:rFonts w:eastAsia="Times New Roman" w:cs="Times New Roman"/>
          <w:color w:val="FF0000"/>
          <w:sz w:val="24"/>
          <w:szCs w:val="24"/>
          <w:lang w:eastAsia="cs-CZ"/>
        </w:rPr>
        <w:t>CH</w:t>
      </w:r>
      <w:r w:rsidR="00722F10" w:rsidRPr="00722F10">
        <w:rPr>
          <w:rFonts w:eastAsia="Times New Roman" w:cs="Times New Roman"/>
          <w:color w:val="FF0000"/>
          <w:sz w:val="24"/>
          <w:szCs w:val="24"/>
          <w:vertAlign w:val="subscript"/>
          <w:lang w:eastAsia="cs-CZ"/>
        </w:rPr>
        <w:t>2</w:t>
      </w:r>
      <w:r w:rsidR="00722F10" w:rsidRPr="00722F10"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r w:rsidRPr="000C6E78">
        <w:rPr>
          <w:rFonts w:eastAsia="Times New Roman" w:cs="Times New Roman"/>
          <w:sz w:val="24"/>
          <w:szCs w:val="24"/>
          <w:lang w:eastAsia="cs-CZ"/>
        </w:rPr>
        <w:t>+ ZnCl</w:t>
      </w:r>
      <w:r w:rsidRPr="000C6E78">
        <w:rPr>
          <w:rFonts w:eastAsia="Times New Roman" w:cs="Times New Roman"/>
          <w:sz w:val="24"/>
          <w:szCs w:val="24"/>
          <w:vertAlign w:val="subscript"/>
          <w:lang w:eastAsia="cs-CZ"/>
        </w:rPr>
        <w:t>2</w:t>
      </w:r>
    </w:p>
    <w:p w:rsidR="00983EDE" w:rsidRPr="000C6E78" w:rsidRDefault="00983EDE" w:rsidP="00983ED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983EDE" w:rsidRPr="000C6E78" w:rsidRDefault="00983EDE" w:rsidP="00983ED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Rekce s</w:t>
      </w:r>
      <w:r w:rsidRPr="000C6E78">
        <w:rPr>
          <w:rFonts w:eastAsia="Times New Roman" w:cs="Times New Roman"/>
          <w:sz w:val="24"/>
          <w:szCs w:val="24"/>
          <w:lang w:eastAsia="cs-CZ"/>
        </w:rPr>
        <w:t xml:space="preserve"> Mg: </w:t>
      </w:r>
      <w:r>
        <w:rPr>
          <w:rFonts w:eastAsia="Times New Roman" w:cs="Times New Roman"/>
          <w:sz w:val="24"/>
          <w:szCs w:val="24"/>
          <w:lang w:eastAsia="cs-CZ"/>
        </w:rPr>
        <w:t xml:space="preserve">  R-X + Mg → R-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MgX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                     označení produktu: </w:t>
      </w:r>
      <w:proofErr w:type="spellStart"/>
      <w:r w:rsidR="00722F10" w:rsidRPr="00722F10">
        <w:rPr>
          <w:rFonts w:eastAsia="Times New Roman" w:cs="Times New Roman"/>
          <w:color w:val="FF0000"/>
          <w:sz w:val="24"/>
          <w:szCs w:val="24"/>
          <w:lang w:eastAsia="cs-CZ"/>
        </w:rPr>
        <w:t>Grignardovo</w:t>
      </w:r>
      <w:proofErr w:type="spellEnd"/>
      <w:r w:rsidRPr="00722F10">
        <w:rPr>
          <w:rFonts w:eastAsia="Times New Roman" w:cs="Times New Roman"/>
          <w:color w:val="FF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činidlo</w:t>
      </w:r>
    </w:p>
    <w:p w:rsidR="00983EDE" w:rsidRDefault="00983EDE" w:rsidP="00983EDE">
      <w:pPr>
        <w:rPr>
          <w:b/>
        </w:rPr>
      </w:pPr>
    </w:p>
    <w:p w:rsidR="00983EDE" w:rsidRDefault="00983EDE" w:rsidP="00983EDE">
      <w:pPr>
        <w:pStyle w:val="Odstavecseseznamem"/>
        <w:numPr>
          <w:ilvl w:val="0"/>
          <w:numId w:val="2"/>
        </w:numPr>
        <w:rPr>
          <w:b/>
        </w:rPr>
      </w:pPr>
      <w:r w:rsidRPr="00395560">
        <w:rPr>
          <w:rFonts w:eastAsia="Times New Roman" w:cs="Times New Roman"/>
          <w:b/>
          <w:sz w:val="24"/>
          <w:szCs w:val="24"/>
          <w:lang w:eastAsia="cs-CZ"/>
        </w:rPr>
        <w:t>Doplň</w:t>
      </w:r>
      <w:r w:rsidRPr="00395560">
        <w:rPr>
          <w:b/>
        </w:rPr>
        <w:t xml:space="preserve">te pravé strany rovnic nukleofilních substitucí pro </w:t>
      </w:r>
      <w:proofErr w:type="spellStart"/>
      <w:r w:rsidRPr="00395560">
        <w:rPr>
          <w:b/>
        </w:rPr>
        <w:t>chlormethan</w:t>
      </w:r>
      <w:proofErr w:type="spellEnd"/>
      <w:r w:rsidRPr="00395560">
        <w:rPr>
          <w:b/>
        </w:rPr>
        <w:t>:</w:t>
      </w:r>
    </w:p>
    <w:p w:rsidR="00983EDE" w:rsidRPr="00983EDE" w:rsidRDefault="00983EDE" w:rsidP="00983EDE">
      <w:pPr>
        <w:rPr>
          <w:b/>
        </w:rPr>
      </w:pPr>
      <w:r w:rsidRPr="00983EDE">
        <w:rPr>
          <w:b/>
        </w:rPr>
        <w:object w:dxaOrig="7714" w:dyaOrig="8659">
          <v:shape id="_x0000_i1049" type="#_x0000_t75" style="width:304.5pt;height:342pt" o:ole="" o:bordertopcolor="this" o:borderleftcolor="this" o:borderbottomcolor="this" o:borderrightcolor="this" filled="t" fillcolor="#fdd">
            <v:imagedata r:id="rId11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ACD.ChemSketch.20" ShapeID="_x0000_i1049" DrawAspect="Content" ObjectID="_1497251687" r:id="rId12"/>
        </w:object>
      </w:r>
    </w:p>
    <w:p w:rsidR="00983EDE" w:rsidRDefault="00983EDE" w:rsidP="00983EDE">
      <w:pPr>
        <w:rPr>
          <w:b/>
        </w:rPr>
      </w:pPr>
    </w:p>
    <w:p w:rsidR="00983EDE" w:rsidRDefault="00983EDE" w:rsidP="00983EDE">
      <w:pPr>
        <w:rPr>
          <w:b/>
        </w:rPr>
      </w:pPr>
    </w:p>
    <w:p w:rsidR="00983EDE" w:rsidRPr="00395560" w:rsidRDefault="00983EDE" w:rsidP="00983EDE">
      <w:pPr>
        <w:pStyle w:val="Odstavecseseznamem"/>
        <w:numPr>
          <w:ilvl w:val="0"/>
          <w:numId w:val="2"/>
        </w:numPr>
        <w:rPr>
          <w:b/>
        </w:rPr>
      </w:pPr>
      <w:r w:rsidRPr="00395560">
        <w:rPr>
          <w:b/>
        </w:rPr>
        <w:t xml:space="preserve"> Vysvětlete pojmy:</w:t>
      </w:r>
    </w:p>
    <w:p w:rsidR="00983EDE" w:rsidRPr="00C1346E" w:rsidRDefault="00983EDE" w:rsidP="00983EDE">
      <w:pPr>
        <w:sectPr w:rsidR="00983EDE" w:rsidRPr="00C1346E" w:rsidSect="00B57C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3EDE" w:rsidRPr="00C1346E" w:rsidRDefault="00722F10" w:rsidP="00983EDE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E9682" wp14:editId="2EC0B2B3">
                <wp:simplePos x="0" y="0"/>
                <wp:positionH relativeFrom="column">
                  <wp:posOffset>986155</wp:posOffset>
                </wp:positionH>
                <wp:positionV relativeFrom="paragraph">
                  <wp:posOffset>163830</wp:posOffset>
                </wp:positionV>
                <wp:extent cx="342900" cy="1352550"/>
                <wp:effectExtent l="0" t="0" r="38100" b="19050"/>
                <wp:wrapNone/>
                <wp:docPr id="10" name="Pravá složená závor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525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2298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0" o:spid="_x0000_s1026" type="#_x0000_t88" style="position:absolute;margin-left:77.65pt;margin-top:12.9pt;width:27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ygdQIAAC4FAAAOAAAAZHJzL2Uyb0RvYy54bWysVF9v0zAQf0fiO1h+Z2m6Fli1dCqbhpAm&#10;VrGhPXuO3UQ4PnN2m3bfZl+El4nvxdlJuolNQiBenLvcP9/vfufjk21j2Eahr8EWPD8YcaashLK2&#10;q4J/vT5/854zH4QthQGrCr5Tnp/MX786bt1MjaECUypklMT6WesKXoXgZlnmZaUa4Q/AKUtGDdiI&#10;QCqushJFS9kbk41Ho7dZC1g6BKm8p79nnZHPU36tlQyXWnsVmCk43S2kE9N5G89sfixmKxSuqmV/&#10;DfEPt2hEbanoPtWZCIKtsX6WqqklggcdDiQ0GWhdS5V6oG7y0W/dXFXCqdQLgePdHib//9LKz5sl&#10;srqk2RE8VjQ0oyWKzcM98wZ+/lCWpLuH+w3gN8HIhwBrnZ9R3JVbYq95EmP3W41N/FJfbJtA3u1B&#10;VtvAJP08nIyPRlRLkik/nI6n05Q0e4x26MNHBQ2LQsGxXlXhAwoZoRAzsbnwgepSwOBISrxTd4sk&#10;hZ1R0dnYL0pTe1Q3T9GJWOrUINsIooSQUtmQx64oX/KOYbo2Zh84+nNg7x9DVSLd3wTvI1JlsGEf&#10;3NQW8KXqYTtcWXf+AwJd3xGCWyh3NFmEjvLeyfOa4LwQPiwFEsdpBLS34ZIObaAtOPQSZxXg3Uv/&#10;oz9Rj6yctbQzBfff1wIVZ+aTJVIe5ZNJXLKkTKbvxqTgU8vtU4tdN6dAM8jphXAyidE/mEHUCM0N&#10;rfciViWTsJJqF1wGHJTT0O0yPRBSLRbJjRbLiXBhr5wcph6Jcr29Eeh6TgVi42cY9usZqTrfOA8L&#10;i3UAXSfGPeLa401LmYjTPyBx65/qyevxmZv/AgAA//8DAFBLAwQUAAYACAAAACEAbqk7Yd8AAAAK&#10;AQAADwAAAGRycy9kb3ducmV2LnhtbEyPT0+EMBDF7yZ+h2ZMvBi3FUQRKRv/xGQ9il68zUIFXDol&#10;bdlFP73jSW/zZl7e/F65Xuwo9saHwZGGi5UCYahx7UCdhrfXp/McRIhILY6OjIYvE2BdHR+VWLTu&#10;QC9mX8dOcAiFAjX0MU6FlKHpjcWwcpMhvn04bzGy9J1sPR443I4yUepKWhyIP/Q4mYfeNLt6tho2&#10;Q3yv0d9Pz5cqna9p+T7bfT5qfXqy3N2CiGaJf2b4xWd0qJhp62ZqgxhZZ1nKVg1JxhXYkKgbXmx5&#10;SPMcZFXK/xWqHwAAAP//AwBQSwECLQAUAAYACAAAACEAtoM4kv4AAADhAQAAEwAAAAAAAAAAAAAA&#10;AAAAAAAAW0NvbnRlbnRfVHlwZXNdLnhtbFBLAQItABQABgAIAAAAIQA4/SH/1gAAAJQBAAALAAAA&#10;AAAAAAAAAAAAAC8BAABfcmVscy8ucmVsc1BLAQItABQABgAIAAAAIQC6gcygdQIAAC4FAAAOAAAA&#10;AAAAAAAAAAAAAC4CAABkcnMvZTJvRG9jLnhtbFBLAQItABQABgAIAAAAIQBuqTth3wAAAAoBAAAP&#10;AAAAAAAAAAAAAAAAAM8EAABkcnMvZG93bnJldi54bWxQSwUGAAAAAAQABADzAAAA2wUAAAAA&#10;" adj="456" strokecolor="#5b9bd5 [3204]" strokeweight=".5pt">
                <v:stroke joinstyle="miter"/>
              </v:shape>
            </w:pict>
          </mc:Fallback>
        </mc:AlternateContent>
      </w:r>
      <w:r w:rsidR="00983EDE" w:rsidRPr="00C1346E">
        <w:t>Elektronegativita</w:t>
      </w:r>
    </w:p>
    <w:p w:rsidR="00983EDE" w:rsidRPr="00C1346E" w:rsidRDefault="00983EDE" w:rsidP="00983EDE">
      <w:r w:rsidRPr="00C1346E">
        <w:t>Substituce</w:t>
      </w:r>
    </w:p>
    <w:p w:rsidR="00983EDE" w:rsidRPr="00722F10" w:rsidRDefault="00983EDE" w:rsidP="00983EDE">
      <w:pPr>
        <w:rPr>
          <w:color w:val="FF0000"/>
        </w:rPr>
      </w:pPr>
      <w:proofErr w:type="gramStart"/>
      <w:r>
        <w:t>Adice</w:t>
      </w:r>
      <w:r w:rsidR="00722F10">
        <w:t xml:space="preserve">                                   </w:t>
      </w:r>
      <w:r w:rsidR="00722F10">
        <w:rPr>
          <w:color w:val="FF0000"/>
        </w:rPr>
        <w:t>viz</w:t>
      </w:r>
      <w:proofErr w:type="gramEnd"/>
      <w:r w:rsidR="00722F10">
        <w:rPr>
          <w:color w:val="FF0000"/>
        </w:rPr>
        <w:t xml:space="preserve"> slovníček pojmů</w:t>
      </w:r>
    </w:p>
    <w:p w:rsidR="00983EDE" w:rsidRPr="00C1346E" w:rsidRDefault="00983EDE" w:rsidP="00983EDE">
      <w:r>
        <w:t>Polymerace</w:t>
      </w:r>
    </w:p>
    <w:p w:rsidR="00983EDE" w:rsidRPr="00C1346E" w:rsidRDefault="00983EDE" w:rsidP="00983EDE">
      <w:r>
        <w:t>Iniciace</w:t>
      </w:r>
    </w:p>
    <w:p w:rsidR="00983EDE" w:rsidRDefault="00983EDE" w:rsidP="00983EDE">
      <w:r>
        <w:t>Anestetikum</w:t>
      </w:r>
    </w:p>
    <w:p w:rsidR="0090257A" w:rsidRDefault="0090257A" w:rsidP="00983EDE"/>
    <w:p w:rsidR="0090257A" w:rsidRPr="0090257A" w:rsidRDefault="0090257A" w:rsidP="0090257A">
      <w:pPr>
        <w:rPr>
          <w:b/>
        </w:rPr>
      </w:pPr>
      <w:r w:rsidRPr="0090257A">
        <w:rPr>
          <w:b/>
        </w:rPr>
        <w:t xml:space="preserve">7) Opravte chyby v textu: </w:t>
      </w:r>
    </w:p>
    <w:p w:rsidR="0090257A" w:rsidRPr="0090257A" w:rsidRDefault="0090257A" w:rsidP="0090257A">
      <w:pPr>
        <w:rPr>
          <w:b/>
        </w:rPr>
      </w:pPr>
      <w:proofErr w:type="spellStart"/>
      <w:r w:rsidRPr="0090257A">
        <w:rPr>
          <w:b/>
        </w:rPr>
        <w:t>Halogenderiváty</w:t>
      </w:r>
      <w:proofErr w:type="spellEnd"/>
      <w:r w:rsidRPr="0090257A">
        <w:rPr>
          <w:b/>
        </w:rPr>
        <w:t xml:space="preserve"> a výroba polymerů</w:t>
      </w:r>
    </w:p>
    <w:p w:rsidR="0090257A" w:rsidRPr="0090257A" w:rsidRDefault="0090257A" w:rsidP="0090257A">
      <w:pPr>
        <w:spacing w:line="360" w:lineRule="auto"/>
        <w:rPr>
          <w:sz w:val="24"/>
          <w:szCs w:val="24"/>
        </w:rPr>
      </w:pPr>
      <w:r w:rsidRPr="0090257A">
        <w:rPr>
          <w:sz w:val="24"/>
          <w:szCs w:val="24"/>
        </w:rPr>
        <w:t xml:space="preserve">Mezi nejznámější polymery patří polyvinylchlorid (PVC). Vyrábí se </w:t>
      </w:r>
      <w:r w:rsidRPr="0090257A">
        <w:rPr>
          <w:color w:val="323E4F" w:themeColor="text2" w:themeShade="BF"/>
          <w:sz w:val="24"/>
          <w:szCs w:val="24"/>
          <w:highlight w:val="yellow"/>
        </w:rPr>
        <w:t>polykondenzací</w:t>
      </w:r>
      <w:r w:rsidRPr="0090257A">
        <w:rPr>
          <w:color w:val="323E4F" w:themeColor="text2" w:themeShade="BF"/>
          <w:sz w:val="24"/>
          <w:szCs w:val="24"/>
        </w:rPr>
        <w:t xml:space="preserve"> </w:t>
      </w:r>
      <w:r w:rsidRPr="0090257A">
        <w:rPr>
          <w:color w:val="FF0000"/>
          <w:sz w:val="24"/>
          <w:szCs w:val="24"/>
        </w:rPr>
        <w:t xml:space="preserve">polymerací </w:t>
      </w:r>
      <w:r w:rsidRPr="0090257A">
        <w:rPr>
          <w:sz w:val="24"/>
          <w:szCs w:val="24"/>
        </w:rPr>
        <w:t>vinylchloridu CH</w:t>
      </w:r>
      <w:r w:rsidRPr="0090257A">
        <w:rPr>
          <w:sz w:val="24"/>
          <w:szCs w:val="24"/>
          <w:vertAlign w:val="subscript"/>
        </w:rPr>
        <w:t>2</w:t>
      </w:r>
      <w:r w:rsidRPr="0090257A">
        <w:rPr>
          <w:sz w:val="24"/>
          <w:szCs w:val="24"/>
        </w:rPr>
        <w:t>=</w:t>
      </w:r>
      <w:proofErr w:type="spellStart"/>
      <w:r w:rsidRPr="0090257A">
        <w:rPr>
          <w:sz w:val="24"/>
          <w:szCs w:val="24"/>
        </w:rPr>
        <w:t>CHCl</w:t>
      </w:r>
      <w:proofErr w:type="spellEnd"/>
      <w:r w:rsidRPr="0090257A">
        <w:rPr>
          <w:sz w:val="24"/>
          <w:szCs w:val="24"/>
        </w:rPr>
        <w:t>. Vinylchlorid je bezbarv</w:t>
      </w:r>
      <w:r>
        <w:rPr>
          <w:sz w:val="24"/>
          <w:szCs w:val="24"/>
        </w:rPr>
        <w:t>ý</w:t>
      </w:r>
      <w:r w:rsidRPr="0090257A">
        <w:rPr>
          <w:sz w:val="24"/>
          <w:szCs w:val="24"/>
        </w:rPr>
        <w:t xml:space="preserve"> </w:t>
      </w:r>
      <w:r w:rsidRPr="0090257A">
        <w:rPr>
          <w:sz w:val="24"/>
          <w:szCs w:val="24"/>
          <w:highlight w:val="yellow"/>
        </w:rPr>
        <w:t>kapalina</w:t>
      </w:r>
      <w:r w:rsidRPr="0090257A">
        <w:rPr>
          <w:sz w:val="24"/>
          <w:szCs w:val="24"/>
        </w:rPr>
        <w:t xml:space="preserve"> </w:t>
      </w:r>
      <w:r w:rsidRPr="0090257A">
        <w:rPr>
          <w:color w:val="FF0000"/>
          <w:sz w:val="24"/>
          <w:szCs w:val="24"/>
        </w:rPr>
        <w:t xml:space="preserve">plyn </w:t>
      </w:r>
      <w:r w:rsidRPr="0090257A">
        <w:rPr>
          <w:sz w:val="24"/>
          <w:szCs w:val="24"/>
          <w:highlight w:val="yellow"/>
        </w:rPr>
        <w:t>čpavého zápachu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nasládlé vůně</w:t>
      </w:r>
      <w:r w:rsidRPr="0090257A">
        <w:rPr>
          <w:sz w:val="24"/>
          <w:szCs w:val="24"/>
        </w:rPr>
        <w:t xml:space="preserve">. Získává se především termickou </w:t>
      </w:r>
      <w:proofErr w:type="spellStart"/>
      <w:proofErr w:type="gramStart"/>
      <w:r w:rsidRPr="0090257A">
        <w:rPr>
          <w:sz w:val="24"/>
          <w:szCs w:val="24"/>
        </w:rPr>
        <w:t>dehydrochlorací</w:t>
      </w:r>
      <w:proofErr w:type="spellEnd"/>
      <w:r w:rsidRPr="0090257A">
        <w:rPr>
          <w:sz w:val="24"/>
          <w:szCs w:val="24"/>
        </w:rPr>
        <w:t xml:space="preserve">  1,2</w:t>
      </w:r>
      <w:proofErr w:type="gramEnd"/>
      <w:r w:rsidRPr="0090257A">
        <w:rPr>
          <w:sz w:val="24"/>
          <w:szCs w:val="24"/>
        </w:rPr>
        <w:t xml:space="preserve">-dichlorethanu, starší postupy však vycházely ze </w:t>
      </w:r>
      <w:r w:rsidRPr="0090257A">
        <w:rPr>
          <w:sz w:val="24"/>
          <w:szCs w:val="24"/>
          <w:highlight w:val="yellow"/>
        </w:rPr>
        <w:t>substituční</w:t>
      </w:r>
      <w:r w:rsidRPr="0090257A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adiční </w:t>
      </w:r>
      <w:r w:rsidRPr="0090257A">
        <w:rPr>
          <w:sz w:val="24"/>
          <w:szCs w:val="24"/>
        </w:rPr>
        <w:t>reakce mezi acetylenem a HCl. Polyvinylchlorid je v surovém stavu velmi křehká hmota</w:t>
      </w:r>
      <w:r>
        <w:rPr>
          <w:sz w:val="24"/>
          <w:szCs w:val="24"/>
        </w:rPr>
        <w:t>,</w:t>
      </w:r>
      <w:r w:rsidRPr="0090257A">
        <w:rPr>
          <w:sz w:val="24"/>
          <w:szCs w:val="24"/>
        </w:rPr>
        <w:t xml:space="preserve"> a aby bylo dosaženo požadovaných mechanických vlastností, musí se do n</w:t>
      </w:r>
      <w:r>
        <w:rPr>
          <w:sz w:val="24"/>
          <w:szCs w:val="24"/>
        </w:rPr>
        <w:t>ěj přidávat řada přísad, mnohdy</w:t>
      </w:r>
      <w:r w:rsidRPr="0090257A">
        <w:rPr>
          <w:sz w:val="24"/>
          <w:szCs w:val="24"/>
        </w:rPr>
        <w:t xml:space="preserve"> problematických z ekologického i zdravotního hlediska. Neměkčený, tvrdý polyvinylchlorid je znám pod označením </w:t>
      </w:r>
      <w:proofErr w:type="spellStart"/>
      <w:r w:rsidRPr="0090257A">
        <w:rPr>
          <w:sz w:val="24"/>
          <w:szCs w:val="24"/>
          <w:highlight w:val="yellow"/>
        </w:rPr>
        <w:t>Igelit</w:t>
      </w:r>
      <w:r w:rsidRPr="0090257A">
        <w:rPr>
          <w:color w:val="FF0000"/>
          <w:sz w:val="24"/>
          <w:szCs w:val="24"/>
        </w:rPr>
        <w:t>Novodur</w:t>
      </w:r>
      <w:proofErr w:type="spellEnd"/>
      <w:r w:rsidRPr="0090257A">
        <w:rPr>
          <w:sz w:val="24"/>
          <w:szCs w:val="24"/>
        </w:rPr>
        <w:t xml:space="preserve">, měkčený pod názvem </w:t>
      </w:r>
      <w:r w:rsidRPr="0090257A">
        <w:rPr>
          <w:sz w:val="24"/>
          <w:szCs w:val="24"/>
          <w:highlight w:val="yellow"/>
        </w:rPr>
        <w:t>Silon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Igelit</w:t>
      </w:r>
      <w:r w:rsidRPr="0090257A">
        <w:rPr>
          <w:sz w:val="24"/>
          <w:szCs w:val="24"/>
        </w:rPr>
        <w:t xml:space="preserve">. </w:t>
      </w:r>
    </w:p>
    <w:p w:rsidR="0090257A" w:rsidRPr="0090257A" w:rsidRDefault="0090257A" w:rsidP="0090257A">
      <w:pPr>
        <w:spacing w:line="360" w:lineRule="auto"/>
        <w:rPr>
          <w:sz w:val="24"/>
          <w:szCs w:val="24"/>
        </w:rPr>
      </w:pPr>
      <w:r w:rsidRPr="0090257A">
        <w:rPr>
          <w:sz w:val="24"/>
          <w:szCs w:val="24"/>
        </w:rPr>
        <w:t xml:space="preserve">Velmi důležitým polymerem je Teflon. Má vynikající chemickou odolností, vysokou odolnost proti stárnutí, dobré kluzné vlastnosti a především vysokou teplenou odolnost. Vyrábí se polymerací </w:t>
      </w:r>
      <w:proofErr w:type="spellStart"/>
      <w:r w:rsidRPr="0090257A">
        <w:rPr>
          <w:sz w:val="24"/>
          <w:szCs w:val="24"/>
          <w:highlight w:val="yellow"/>
        </w:rPr>
        <w:t>trifluorethenu</w:t>
      </w:r>
      <w:proofErr w:type="spellEnd"/>
      <w:r>
        <w:rPr>
          <w:sz w:val="24"/>
          <w:szCs w:val="24"/>
          <w:highlight w:val="yellow"/>
        </w:rPr>
        <w:t xml:space="preserve">  </w:t>
      </w:r>
      <w:proofErr w:type="spellStart"/>
      <w:r w:rsidRPr="0090257A">
        <w:rPr>
          <w:color w:val="FF0000"/>
          <w:sz w:val="24"/>
          <w:szCs w:val="24"/>
        </w:rPr>
        <w:t>tetrafluorethenu</w:t>
      </w:r>
      <w:proofErr w:type="spellEnd"/>
      <w:r w:rsidRPr="0090257A">
        <w:rPr>
          <w:color w:val="FF0000"/>
          <w:sz w:val="24"/>
          <w:szCs w:val="24"/>
        </w:rPr>
        <w:t xml:space="preserve"> </w:t>
      </w:r>
      <w:r w:rsidRPr="0090257A">
        <w:rPr>
          <w:sz w:val="24"/>
          <w:szCs w:val="24"/>
        </w:rPr>
        <w:t>.</w:t>
      </w:r>
    </w:p>
    <w:p w:rsidR="0090257A" w:rsidRPr="0090257A" w:rsidRDefault="0090257A" w:rsidP="0090257A">
      <w:pPr>
        <w:spacing w:line="360" w:lineRule="auto"/>
        <w:rPr>
          <w:sz w:val="24"/>
          <w:szCs w:val="24"/>
        </w:rPr>
      </w:pPr>
      <w:proofErr w:type="gramStart"/>
      <w:r w:rsidRPr="0090257A">
        <w:rPr>
          <w:sz w:val="24"/>
          <w:szCs w:val="24"/>
        </w:rPr>
        <w:t>Chloropren (2-chlorbuta-1</w:t>
      </w:r>
      <w:proofErr w:type="gramEnd"/>
      <w:r w:rsidRPr="0090257A">
        <w:rPr>
          <w:sz w:val="24"/>
          <w:szCs w:val="24"/>
        </w:rPr>
        <w:t>,3-</w:t>
      </w:r>
      <w:r>
        <w:rPr>
          <w:color w:val="FF0000"/>
          <w:sz w:val="24"/>
          <w:szCs w:val="24"/>
        </w:rPr>
        <w:t>di</w:t>
      </w:r>
      <w:r w:rsidRPr="0090257A">
        <w:rPr>
          <w:sz w:val="24"/>
          <w:szCs w:val="24"/>
        </w:rPr>
        <w:t>en) CH</w:t>
      </w:r>
      <w:r w:rsidRPr="0090257A">
        <w:rPr>
          <w:sz w:val="24"/>
          <w:szCs w:val="24"/>
          <w:vertAlign w:val="subscript"/>
        </w:rPr>
        <w:t>2</w:t>
      </w:r>
      <w:r w:rsidRPr="0090257A">
        <w:rPr>
          <w:sz w:val="24"/>
          <w:szCs w:val="24"/>
        </w:rPr>
        <w:t>=</w:t>
      </w:r>
      <w:proofErr w:type="spellStart"/>
      <w:r w:rsidRPr="0090257A">
        <w:rPr>
          <w:sz w:val="24"/>
          <w:szCs w:val="24"/>
        </w:rPr>
        <w:t>CCl</w:t>
      </w:r>
      <w:proofErr w:type="spellEnd"/>
      <w:r w:rsidRPr="0090257A">
        <w:rPr>
          <w:sz w:val="24"/>
          <w:szCs w:val="24"/>
        </w:rPr>
        <w:t>-CH=CH</w:t>
      </w:r>
      <w:r w:rsidRPr="0090257A">
        <w:rPr>
          <w:sz w:val="24"/>
          <w:szCs w:val="24"/>
          <w:vertAlign w:val="subscript"/>
        </w:rPr>
        <w:t xml:space="preserve">2 </w:t>
      </w:r>
      <w:r w:rsidRPr="0090257A">
        <w:rPr>
          <w:sz w:val="24"/>
          <w:szCs w:val="24"/>
        </w:rPr>
        <w:t xml:space="preserve">slouží k výrobě chloroprenového kaučuku a používá se také pro elektrické kabely. Nyní se chloropren vyrábí chlorací </w:t>
      </w:r>
      <w:proofErr w:type="gramStart"/>
      <w:r w:rsidRPr="0090257A">
        <w:rPr>
          <w:sz w:val="24"/>
          <w:szCs w:val="24"/>
        </w:rPr>
        <w:t>buta-1,3-dienu</w:t>
      </w:r>
      <w:proofErr w:type="gramEnd"/>
      <w:r w:rsidRPr="0090257A">
        <w:rPr>
          <w:sz w:val="24"/>
          <w:szCs w:val="24"/>
        </w:rPr>
        <w:t xml:space="preserve"> a následnou reakcí vzniklých produktů. Chloroprenový kaučuk je známý pod svou registrovanou známkou </w:t>
      </w:r>
      <w:proofErr w:type="spellStart"/>
      <w:r w:rsidRPr="0090257A">
        <w:rPr>
          <w:sz w:val="24"/>
          <w:szCs w:val="24"/>
          <w:highlight w:val="yellow"/>
        </w:rPr>
        <w:t>Tetrapren</w:t>
      </w:r>
      <w:proofErr w:type="spellEnd"/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Neopren</w:t>
      </w:r>
      <w:bookmarkStart w:id="0" w:name="_GoBack"/>
      <w:bookmarkEnd w:id="0"/>
      <w:r w:rsidRPr="0090257A">
        <w:rPr>
          <w:sz w:val="24"/>
          <w:szCs w:val="24"/>
        </w:rPr>
        <w:t>.</w:t>
      </w:r>
    </w:p>
    <w:p w:rsidR="0090257A" w:rsidRDefault="0090257A" w:rsidP="0090257A"/>
    <w:p w:rsidR="0090257A" w:rsidRDefault="0090257A" w:rsidP="00983EDE"/>
    <w:sectPr w:rsidR="0090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62D4"/>
    <w:multiLevelType w:val="hybridMultilevel"/>
    <w:tmpl w:val="F1340106"/>
    <w:lvl w:ilvl="0" w:tplc="A2C8756A">
      <w:start w:val="5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C6618"/>
    <w:multiLevelType w:val="hybridMultilevel"/>
    <w:tmpl w:val="26DC38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A7"/>
    <w:rsid w:val="003A3E21"/>
    <w:rsid w:val="004A1DA7"/>
    <w:rsid w:val="00722F10"/>
    <w:rsid w:val="00842A73"/>
    <w:rsid w:val="008E7CC0"/>
    <w:rsid w:val="0090257A"/>
    <w:rsid w:val="0098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801ED-1CED-458E-B4BA-2446B845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DA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2958">
      <w:bodyDiv w:val="1"/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DEC5"/>
                    <w:bottom w:val="none" w:sz="0" w:space="0" w:color="auto"/>
                    <w:right w:val="single" w:sz="6" w:space="0" w:color="E6DEC5"/>
                  </w:divBdr>
                  <w:divsChild>
                    <w:div w:id="17975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7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2015-07-01T07:26:00Z</dcterms:created>
  <dcterms:modified xsi:type="dcterms:W3CDTF">2015-07-01T08:27:00Z</dcterms:modified>
</cp:coreProperties>
</file>