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E0" w:rsidRPr="007D0B11" w:rsidRDefault="002634E0" w:rsidP="002634E0">
      <w:pPr>
        <w:pStyle w:val="Zhlav"/>
        <w:jc w:val="both"/>
        <w:rPr>
          <w:b/>
          <w:sz w:val="26"/>
          <w:szCs w:val="26"/>
        </w:rPr>
      </w:pPr>
      <w:r w:rsidRPr="007D0B11">
        <w:rPr>
          <w:b/>
          <w:sz w:val="26"/>
          <w:szCs w:val="26"/>
        </w:rPr>
        <w:t xml:space="preserve">Příprava </w:t>
      </w:r>
      <w:proofErr w:type="gramStart"/>
      <w:r w:rsidRPr="007D0B11">
        <w:rPr>
          <w:b/>
          <w:sz w:val="26"/>
          <w:szCs w:val="26"/>
        </w:rPr>
        <w:t>kyseliny 2-chlorbenzoové</w:t>
      </w:r>
      <w:proofErr w:type="gramEnd"/>
    </w:p>
    <w:p w:rsidR="002634E0" w:rsidRPr="007D0B11" w:rsidRDefault="002634E0" w:rsidP="002634E0">
      <w:pPr>
        <w:pStyle w:val="Zhlav"/>
        <w:jc w:val="both"/>
        <w:rPr>
          <w:i/>
          <w:sz w:val="24"/>
          <w:szCs w:val="24"/>
        </w:rPr>
      </w:pPr>
    </w:p>
    <w:p w:rsidR="002634E0" w:rsidRDefault="002634E0" w:rsidP="002634E0">
      <w:pPr>
        <w:pStyle w:val="Zhlav"/>
        <w:jc w:val="both"/>
        <w:rPr>
          <w:i/>
          <w:sz w:val="24"/>
          <w:szCs w:val="24"/>
        </w:rPr>
      </w:pPr>
      <w:r w:rsidRPr="007D0B11">
        <w:rPr>
          <w:i/>
          <w:sz w:val="24"/>
          <w:szCs w:val="24"/>
        </w:rPr>
        <w:t xml:space="preserve">Princip: </w:t>
      </w:r>
      <w:proofErr w:type="spellStart"/>
      <w:r w:rsidRPr="007D0B11">
        <w:rPr>
          <w:i/>
          <w:sz w:val="24"/>
          <w:szCs w:val="24"/>
        </w:rPr>
        <w:t>Sandmayerova</w:t>
      </w:r>
      <w:proofErr w:type="spellEnd"/>
      <w:r w:rsidRPr="007D0B11">
        <w:rPr>
          <w:i/>
          <w:sz w:val="24"/>
          <w:szCs w:val="24"/>
        </w:rPr>
        <w:t xml:space="preserve"> reakce</w:t>
      </w:r>
    </w:p>
    <w:p w:rsidR="002634E0" w:rsidRDefault="002634E0" w:rsidP="002634E0">
      <w:pPr>
        <w:pStyle w:val="Zhlav"/>
        <w:jc w:val="both"/>
        <w:rPr>
          <w:i/>
          <w:sz w:val="24"/>
          <w:szCs w:val="24"/>
        </w:rPr>
      </w:pPr>
    </w:p>
    <w:p w:rsidR="002634E0" w:rsidRPr="007D0B11" w:rsidRDefault="002634E0" w:rsidP="002634E0">
      <w:pPr>
        <w:pStyle w:val="Zhlav"/>
        <w:jc w:val="both"/>
        <w:rPr>
          <w:i/>
          <w:sz w:val="24"/>
          <w:szCs w:val="24"/>
        </w:rPr>
      </w:pPr>
      <w:r w:rsidRPr="00B44153">
        <w:rPr>
          <w:rFonts w:eastAsia="Times New Roman" w:cs="Tahoma"/>
          <w:noProof/>
          <w:color w:val="444444"/>
          <w:sz w:val="24"/>
          <w:szCs w:val="24"/>
          <w:lang w:eastAsia="cs-CZ"/>
        </w:rPr>
        <w:drawing>
          <wp:inline distT="0" distB="0" distL="0" distR="0" wp14:anchorId="4E745DF1" wp14:editId="6144BBBE">
            <wp:extent cx="3901587" cy="428625"/>
            <wp:effectExtent l="0" t="0" r="0" b="0"/>
            <wp:docPr id="1" name="Obrázek 1" descr="syntéza kyseliny 2-chlorbenzo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téza kyseliny 2-chlorbenzoov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10" cy="4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E0" w:rsidRPr="007D0B11" w:rsidRDefault="002634E0" w:rsidP="002634E0">
      <w:pPr>
        <w:pStyle w:val="Zhlav"/>
        <w:jc w:val="both"/>
        <w:rPr>
          <w:i/>
          <w:sz w:val="24"/>
          <w:szCs w:val="24"/>
        </w:rPr>
      </w:pPr>
    </w:p>
    <w:p w:rsidR="002634E0" w:rsidRPr="007D0B11" w:rsidRDefault="002634E0" w:rsidP="002634E0">
      <w:pPr>
        <w:pStyle w:val="Zhlav"/>
        <w:jc w:val="both"/>
        <w:rPr>
          <w:sz w:val="24"/>
          <w:szCs w:val="24"/>
        </w:rPr>
      </w:pPr>
      <w:r w:rsidRPr="007D0B11">
        <w:rPr>
          <w:i/>
          <w:sz w:val="24"/>
          <w:szCs w:val="24"/>
        </w:rPr>
        <w:t>Chemikálie:</w:t>
      </w:r>
      <w:r>
        <w:rPr>
          <w:i/>
          <w:sz w:val="24"/>
          <w:szCs w:val="24"/>
        </w:rPr>
        <w:t xml:space="preserve"> </w:t>
      </w:r>
      <w:proofErr w:type="spellStart"/>
      <w:r w:rsidRPr="007D0B11">
        <w:rPr>
          <w:sz w:val="24"/>
          <w:szCs w:val="24"/>
        </w:rPr>
        <w:t>anthranilová</w:t>
      </w:r>
      <w:proofErr w:type="spellEnd"/>
      <w:r w:rsidRPr="007D0B11">
        <w:rPr>
          <w:sz w:val="24"/>
          <w:szCs w:val="24"/>
        </w:rPr>
        <w:t xml:space="preserve"> kyselina, koncentrovaná chlorovodíková kyselina, dusitan sodný, chlorid měďný, </w:t>
      </w:r>
      <w:proofErr w:type="spellStart"/>
      <w:r w:rsidRPr="007D0B11">
        <w:rPr>
          <w:sz w:val="24"/>
          <w:szCs w:val="24"/>
        </w:rPr>
        <w:t>ethanol</w:t>
      </w:r>
      <w:proofErr w:type="spellEnd"/>
    </w:p>
    <w:p w:rsidR="002634E0" w:rsidRPr="007D0B11" w:rsidRDefault="002634E0" w:rsidP="002634E0">
      <w:pPr>
        <w:pStyle w:val="Zhlav"/>
        <w:tabs>
          <w:tab w:val="clear" w:pos="4536"/>
          <w:tab w:val="clear" w:pos="9072"/>
          <w:tab w:val="left" w:pos="2790"/>
        </w:tabs>
        <w:jc w:val="both"/>
        <w:rPr>
          <w:sz w:val="24"/>
          <w:szCs w:val="24"/>
        </w:rPr>
      </w:pPr>
      <w:r w:rsidRPr="007D0B11">
        <w:rPr>
          <w:sz w:val="24"/>
          <w:szCs w:val="24"/>
        </w:rPr>
        <w:t xml:space="preserve"> </w:t>
      </w:r>
      <w:r w:rsidRPr="007D0B11">
        <w:rPr>
          <w:sz w:val="24"/>
          <w:szCs w:val="24"/>
        </w:rPr>
        <w:tab/>
      </w:r>
    </w:p>
    <w:p w:rsidR="002634E0" w:rsidRDefault="002634E0" w:rsidP="002634E0">
      <w:pPr>
        <w:pStyle w:val="Zhlav"/>
        <w:jc w:val="both"/>
        <w:rPr>
          <w:sz w:val="24"/>
          <w:szCs w:val="24"/>
        </w:rPr>
      </w:pPr>
      <w:r>
        <w:rPr>
          <w:i/>
          <w:sz w:val="24"/>
          <w:szCs w:val="24"/>
        </w:rPr>
        <w:t>Postup</w:t>
      </w:r>
      <w:r w:rsidRPr="007D0B11">
        <w:rPr>
          <w:i/>
          <w:sz w:val="24"/>
          <w:szCs w:val="24"/>
        </w:rPr>
        <w:t>:</w:t>
      </w:r>
      <w:r w:rsidRPr="007D0B11">
        <w:rPr>
          <w:sz w:val="24"/>
          <w:szCs w:val="24"/>
        </w:rPr>
        <w:t xml:space="preserve"> </w:t>
      </w:r>
    </w:p>
    <w:p w:rsidR="002634E0" w:rsidRDefault="002634E0" w:rsidP="002634E0">
      <w:pPr>
        <w:pStyle w:val="Zhla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</w:t>
      </w:r>
      <w:proofErr w:type="spellStart"/>
      <w:r>
        <w:rPr>
          <w:sz w:val="24"/>
          <w:szCs w:val="24"/>
        </w:rPr>
        <w:t>diazonivé</w:t>
      </w:r>
      <w:proofErr w:type="spellEnd"/>
      <w:r>
        <w:rPr>
          <w:sz w:val="24"/>
          <w:szCs w:val="24"/>
        </w:rPr>
        <w:t xml:space="preserve"> soli: </w:t>
      </w:r>
      <w:r w:rsidRPr="007D0B11">
        <w:rPr>
          <w:sz w:val="24"/>
          <w:szCs w:val="24"/>
        </w:rPr>
        <w:t>V kádince rozmích</w:t>
      </w:r>
      <w:r>
        <w:rPr>
          <w:sz w:val="24"/>
          <w:szCs w:val="24"/>
        </w:rPr>
        <w:t xml:space="preserve">ejte </w:t>
      </w:r>
      <w:r w:rsidRPr="007D0B11">
        <w:rPr>
          <w:sz w:val="24"/>
          <w:szCs w:val="24"/>
        </w:rPr>
        <w:t xml:space="preserve"> 3,4g kyseliny </w:t>
      </w:r>
      <w:proofErr w:type="spellStart"/>
      <w:r w:rsidRPr="007D0B11">
        <w:rPr>
          <w:sz w:val="24"/>
          <w:szCs w:val="24"/>
        </w:rPr>
        <w:t>anthranilové</w:t>
      </w:r>
      <w:proofErr w:type="spellEnd"/>
      <w:r w:rsidRPr="007D0B11">
        <w:rPr>
          <w:sz w:val="24"/>
          <w:szCs w:val="24"/>
        </w:rPr>
        <w:t xml:space="preserve"> v 7ml </w:t>
      </w:r>
      <w:proofErr w:type="spellStart"/>
      <w:r w:rsidRPr="007D0B11">
        <w:rPr>
          <w:sz w:val="24"/>
          <w:szCs w:val="24"/>
        </w:rPr>
        <w:t>konc</w:t>
      </w:r>
      <w:proofErr w:type="spellEnd"/>
      <w:r w:rsidRPr="007D0B11">
        <w:rPr>
          <w:sz w:val="24"/>
          <w:szCs w:val="24"/>
        </w:rPr>
        <w:t>. k</w:t>
      </w:r>
      <w:r>
        <w:rPr>
          <w:sz w:val="24"/>
          <w:szCs w:val="24"/>
        </w:rPr>
        <w:t xml:space="preserve">yseliny chlorovodíkové a přidejte </w:t>
      </w:r>
      <w:r w:rsidRPr="007D0B11">
        <w:rPr>
          <w:sz w:val="24"/>
          <w:szCs w:val="24"/>
        </w:rPr>
        <w:t xml:space="preserve"> </w:t>
      </w:r>
      <w:r>
        <w:rPr>
          <w:sz w:val="24"/>
          <w:szCs w:val="24"/>
        </w:rPr>
        <w:t>20g ledu. Až teplota klesne na 2</w:t>
      </w:r>
      <w:r w:rsidRPr="007D0B11">
        <w:rPr>
          <w:sz w:val="24"/>
          <w:szCs w:val="24"/>
          <w:vertAlign w:val="superscript"/>
        </w:rPr>
        <w:t>o</w:t>
      </w:r>
      <w:r w:rsidRPr="007D0B11">
        <w:rPr>
          <w:sz w:val="24"/>
          <w:szCs w:val="24"/>
        </w:rPr>
        <w:t>C, přid</w:t>
      </w:r>
      <w:r>
        <w:rPr>
          <w:sz w:val="24"/>
          <w:szCs w:val="24"/>
        </w:rPr>
        <w:t>ejte</w:t>
      </w:r>
      <w:r w:rsidRPr="007D0B11">
        <w:rPr>
          <w:sz w:val="24"/>
          <w:szCs w:val="24"/>
        </w:rPr>
        <w:t xml:space="preserve"> pomalu za stálého míchání vychlazený roztok 1</w:t>
      </w:r>
      <w:r>
        <w:rPr>
          <w:sz w:val="24"/>
          <w:szCs w:val="24"/>
        </w:rPr>
        <w:t xml:space="preserve">,7g dusitanu sodného v 5ml vody. Teplotu udržujte </w:t>
      </w:r>
      <w:r w:rsidRPr="007D0B11">
        <w:rPr>
          <w:sz w:val="24"/>
          <w:szCs w:val="24"/>
        </w:rPr>
        <w:t>mezi 0-5</w:t>
      </w:r>
      <w:r w:rsidRPr="007D0B11">
        <w:rPr>
          <w:sz w:val="24"/>
          <w:szCs w:val="24"/>
          <w:vertAlign w:val="superscript"/>
        </w:rPr>
        <w:t>o</w:t>
      </w:r>
      <w:r w:rsidRPr="007D0B11">
        <w:rPr>
          <w:sz w:val="24"/>
          <w:szCs w:val="24"/>
        </w:rPr>
        <w:t>C. Konec reakce indikuje</w:t>
      </w:r>
      <w:r>
        <w:rPr>
          <w:sz w:val="24"/>
          <w:szCs w:val="24"/>
        </w:rPr>
        <w:t>t</w:t>
      </w:r>
      <w:r w:rsidRPr="007D0B11">
        <w:rPr>
          <w:sz w:val="24"/>
          <w:szCs w:val="24"/>
        </w:rPr>
        <w:t>e jodoškrobovým papírkem.</w:t>
      </w:r>
    </w:p>
    <w:p w:rsidR="002634E0" w:rsidRDefault="002634E0" w:rsidP="002634E0">
      <w:pPr>
        <w:pStyle w:val="Zhlav"/>
        <w:jc w:val="both"/>
        <w:rPr>
          <w:sz w:val="24"/>
          <w:szCs w:val="24"/>
        </w:rPr>
      </w:pPr>
    </w:p>
    <w:p w:rsidR="002634E0" w:rsidRPr="007D0B11" w:rsidRDefault="002634E0" w:rsidP="002634E0">
      <w:pPr>
        <w:pStyle w:val="Zhla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15ml </w:t>
      </w:r>
      <w:proofErr w:type="spellStart"/>
      <w:r>
        <w:rPr>
          <w:sz w:val="24"/>
          <w:szCs w:val="24"/>
        </w:rPr>
        <w:t>konc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rozpusťte 5g chloridu měďného, ochlaďte ve vodní lázni s ledem </w:t>
      </w:r>
      <w:r w:rsidRPr="007D0B11">
        <w:rPr>
          <w:sz w:val="24"/>
          <w:szCs w:val="24"/>
        </w:rPr>
        <w:t>na 0</w:t>
      </w:r>
      <w:r w:rsidRPr="007D0B11">
        <w:rPr>
          <w:sz w:val="24"/>
          <w:szCs w:val="24"/>
          <w:vertAlign w:val="superscript"/>
        </w:rPr>
        <w:t>o</w:t>
      </w:r>
      <w:r w:rsidRPr="007D0B11">
        <w:rPr>
          <w:sz w:val="24"/>
          <w:szCs w:val="24"/>
        </w:rPr>
        <w:t>C a pomalu a za stálého míchání ho přilij</w:t>
      </w:r>
      <w:r>
        <w:rPr>
          <w:sz w:val="24"/>
          <w:szCs w:val="24"/>
        </w:rPr>
        <w:t>te</w:t>
      </w:r>
      <w:r w:rsidRPr="007D0B11">
        <w:rPr>
          <w:sz w:val="24"/>
          <w:szCs w:val="24"/>
        </w:rPr>
        <w:t xml:space="preserve"> k vychlazenému roztoku diazoniové soli v kádince o objemu 400 ml. </w:t>
      </w:r>
      <w:r w:rsidRPr="007D0B11">
        <w:rPr>
          <w:b/>
          <w:sz w:val="24"/>
          <w:szCs w:val="24"/>
        </w:rPr>
        <w:t>Pozor, reakce probíhá prudce a značně pění!</w:t>
      </w:r>
    </w:p>
    <w:p w:rsidR="002634E0" w:rsidRDefault="002634E0" w:rsidP="002634E0">
      <w:pPr>
        <w:pStyle w:val="Odstavecseseznamem"/>
        <w:rPr>
          <w:sz w:val="24"/>
          <w:szCs w:val="24"/>
        </w:rPr>
      </w:pPr>
    </w:p>
    <w:p w:rsidR="002634E0" w:rsidRDefault="002634E0" w:rsidP="002634E0">
      <w:pPr>
        <w:pStyle w:val="Zhlav"/>
        <w:numPr>
          <w:ilvl w:val="0"/>
          <w:numId w:val="1"/>
        </w:numPr>
        <w:jc w:val="both"/>
        <w:rPr>
          <w:sz w:val="24"/>
          <w:szCs w:val="24"/>
        </w:rPr>
      </w:pPr>
      <w:r w:rsidRPr="00650CB6">
        <w:rPr>
          <w:sz w:val="24"/>
          <w:szCs w:val="24"/>
        </w:rPr>
        <w:t xml:space="preserve"> Reakční směs nechte 0,5 – 1 hodinu stát za </w:t>
      </w:r>
      <w:proofErr w:type="spellStart"/>
      <w:r w:rsidRPr="00650CB6">
        <w:rPr>
          <w:sz w:val="24"/>
          <w:szCs w:val="24"/>
        </w:rPr>
        <w:t>občasn</w:t>
      </w:r>
      <w:proofErr w:type="spellEnd"/>
      <w:r w:rsidRPr="00650CB6">
        <w:rPr>
          <w:sz w:val="24"/>
          <w:szCs w:val="24"/>
        </w:rPr>
        <w:t xml:space="preserve">=ho promíchání při laboratorní teplotě. Vyloučenou světle zelenou </w:t>
      </w:r>
      <w:proofErr w:type="gramStart"/>
      <w:r w:rsidRPr="00650CB6">
        <w:rPr>
          <w:sz w:val="24"/>
          <w:szCs w:val="24"/>
        </w:rPr>
        <w:t>kyselinu 2-chlorbenzoovou</w:t>
      </w:r>
      <w:proofErr w:type="gramEnd"/>
      <w:r w:rsidRPr="00650CB6">
        <w:rPr>
          <w:sz w:val="24"/>
          <w:szCs w:val="24"/>
        </w:rPr>
        <w:t xml:space="preserve"> odsajte na </w:t>
      </w:r>
      <w:proofErr w:type="spellStart"/>
      <w:r w:rsidRPr="00650CB6">
        <w:rPr>
          <w:sz w:val="24"/>
          <w:szCs w:val="24"/>
        </w:rPr>
        <w:t>Büchnerově</w:t>
      </w:r>
      <w:proofErr w:type="spellEnd"/>
      <w:r w:rsidRPr="00650CB6">
        <w:rPr>
          <w:sz w:val="24"/>
          <w:szCs w:val="24"/>
        </w:rPr>
        <w:t xml:space="preserve"> </w:t>
      </w:r>
      <w:proofErr w:type="spellStart"/>
      <w:r w:rsidRPr="00650CB6">
        <w:rPr>
          <w:sz w:val="24"/>
          <w:szCs w:val="24"/>
        </w:rPr>
        <w:t>nálevceme</w:t>
      </w:r>
      <w:proofErr w:type="spellEnd"/>
      <w:r w:rsidRPr="00650CB6">
        <w:rPr>
          <w:sz w:val="24"/>
          <w:szCs w:val="24"/>
        </w:rPr>
        <w:t xml:space="preserve"> a promyjte malým množstvím studené vody. </w:t>
      </w:r>
    </w:p>
    <w:p w:rsidR="002634E0" w:rsidRDefault="002634E0" w:rsidP="002634E0">
      <w:pPr>
        <w:pStyle w:val="Odstavecseseznamem"/>
        <w:rPr>
          <w:sz w:val="24"/>
          <w:szCs w:val="24"/>
        </w:rPr>
      </w:pPr>
    </w:p>
    <w:p w:rsidR="002634E0" w:rsidRDefault="002634E0" w:rsidP="002634E0">
      <w:pPr>
        <w:pStyle w:val="Zhlav"/>
        <w:numPr>
          <w:ilvl w:val="0"/>
          <w:numId w:val="1"/>
        </w:numPr>
        <w:jc w:val="both"/>
        <w:rPr>
          <w:sz w:val="24"/>
          <w:szCs w:val="24"/>
        </w:rPr>
      </w:pPr>
      <w:r w:rsidRPr="00650CB6">
        <w:rPr>
          <w:sz w:val="24"/>
          <w:szCs w:val="24"/>
        </w:rPr>
        <w:t>Rekrystalizaci je možné provést ze směsi ze směsi voda-etanol 2:1 za přídavku aktivního uhlí (je velký rozdíl mezi rozpustností za studena a za tepla).</w:t>
      </w:r>
    </w:p>
    <w:p w:rsidR="002634E0" w:rsidRDefault="002634E0" w:rsidP="002634E0">
      <w:pPr>
        <w:pStyle w:val="Odstavecseseznamem"/>
        <w:rPr>
          <w:sz w:val="24"/>
          <w:szCs w:val="24"/>
        </w:rPr>
      </w:pPr>
    </w:p>
    <w:p w:rsidR="002634E0" w:rsidRDefault="002634E0" w:rsidP="002634E0">
      <w:pPr>
        <w:pStyle w:val="Zhla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Vypočítejte teoretický a praktický výtěžek</w:t>
      </w:r>
    </w:p>
    <w:p w:rsidR="002634E0" w:rsidRDefault="002634E0" w:rsidP="002634E0">
      <w:pPr>
        <w:pStyle w:val="Odstavecseseznamem"/>
        <w:rPr>
          <w:sz w:val="24"/>
          <w:szCs w:val="24"/>
        </w:rPr>
      </w:pPr>
    </w:p>
    <w:p w:rsidR="002634E0" w:rsidRPr="00650CB6" w:rsidRDefault="002634E0" w:rsidP="002634E0">
      <w:pPr>
        <w:pStyle w:val="Zhla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Vypracujte protokol.</w:t>
      </w:r>
    </w:p>
    <w:p w:rsidR="00F45826" w:rsidRDefault="00F45826">
      <w:bookmarkStart w:id="0" w:name="_GoBack"/>
      <w:bookmarkEnd w:id="0"/>
    </w:p>
    <w:sectPr w:rsidR="00F4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74D"/>
    <w:multiLevelType w:val="hybridMultilevel"/>
    <w:tmpl w:val="83C6D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E0"/>
    <w:rsid w:val="002634E0"/>
    <w:rsid w:val="00F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C6950-4290-42FE-9125-E7EF22E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4E0"/>
  </w:style>
  <w:style w:type="paragraph" w:styleId="Odstavecseseznamem">
    <w:name w:val="List Paragraph"/>
    <w:basedOn w:val="Normln"/>
    <w:uiPriority w:val="34"/>
    <w:qFormat/>
    <w:rsid w:val="002634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2014-10-30T16:18:00Z</dcterms:created>
  <dcterms:modified xsi:type="dcterms:W3CDTF">2014-10-30T16:20:00Z</dcterms:modified>
</cp:coreProperties>
</file>